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50DE5" w14:textId="77777777" w:rsidR="000478B7" w:rsidRDefault="000478B7" w:rsidP="000478B7">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792B13B" w14:textId="77777777" w:rsidR="000478B7" w:rsidRDefault="000478B7" w:rsidP="000478B7">
      <w:pPr>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2083E526" wp14:editId="7EFA9454">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14:paraId="41A5F043" w14:textId="77777777" w:rsidR="000478B7" w:rsidRDefault="000478B7" w:rsidP="000478B7">
      <w:pPr>
        <w:tabs>
          <w:tab w:val="left" w:pos="900"/>
        </w:tabs>
        <w:spacing w:after="0" w:line="240"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478B7" w14:paraId="2669BDEC" w14:textId="77777777" w:rsidTr="00016CC6">
        <w:tc>
          <w:tcPr>
            <w:tcW w:w="9628" w:type="dxa"/>
          </w:tcPr>
          <w:p w14:paraId="15FF0D4A" w14:textId="77777777" w:rsidR="000478B7" w:rsidRDefault="000478B7" w:rsidP="00016CC6">
            <w:pPr>
              <w:tabs>
                <w:tab w:val="left" w:pos="90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14:paraId="74AD8647" w14:textId="77777777" w:rsidR="000478B7" w:rsidRDefault="000478B7" w:rsidP="00016CC6">
            <w:pPr>
              <w:tabs>
                <w:tab w:val="left" w:pos="90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14:paraId="40054D0D" w14:textId="77777777" w:rsidR="000478B7" w:rsidRDefault="000478B7" w:rsidP="00016CC6">
            <w:pPr>
              <w:tabs>
                <w:tab w:val="left" w:pos="90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tc>
      </w:tr>
      <w:tr w:rsidR="000478B7" w14:paraId="5C1DCA16" w14:textId="77777777" w:rsidTr="00016CC6">
        <w:tc>
          <w:tcPr>
            <w:tcW w:w="9628" w:type="dxa"/>
          </w:tcPr>
          <w:p w14:paraId="41A7C42D" w14:textId="77777777" w:rsidR="000478B7" w:rsidRPr="006F548B" w:rsidRDefault="000478B7" w:rsidP="00016CC6">
            <w:pPr>
              <w:tabs>
                <w:tab w:val="left" w:pos="900"/>
              </w:tabs>
              <w:spacing w:after="0" w:line="240" w:lineRule="auto"/>
              <w:jc w:val="center"/>
              <w:rPr>
                <w:rFonts w:ascii="Times New Roman" w:eastAsia="Times New Roman" w:hAnsi="Times New Roman" w:cs="Times New Roman"/>
                <w:b/>
                <w:sz w:val="24"/>
                <w:szCs w:val="24"/>
              </w:rPr>
            </w:pPr>
          </w:p>
        </w:tc>
      </w:tr>
      <w:tr w:rsidR="000478B7" w14:paraId="6115B99F" w14:textId="77777777" w:rsidTr="00016CC6">
        <w:trPr>
          <w:trHeight w:val="354"/>
        </w:trPr>
        <w:tc>
          <w:tcPr>
            <w:tcW w:w="9628" w:type="dxa"/>
          </w:tcPr>
          <w:p w14:paraId="7DDEA2BA" w14:textId="7CEB67F0" w:rsidR="000478B7" w:rsidRPr="000478B7" w:rsidRDefault="000478B7" w:rsidP="000478B7">
            <w:pPr>
              <w:tabs>
                <w:tab w:val="left" w:pos="900"/>
              </w:tabs>
              <w:spacing w:after="0" w:line="240" w:lineRule="auto"/>
              <w:jc w:val="center"/>
              <w:rPr>
                <w:rFonts w:ascii="Times New Roman" w:eastAsia="Times New Roman" w:hAnsi="Times New Roman" w:cs="Times New Roman"/>
                <w:b/>
                <w:sz w:val="32"/>
                <w:szCs w:val="32"/>
                <w:lang w:val="uk-UA"/>
              </w:rPr>
            </w:pPr>
            <w:proofErr w:type="gramStart"/>
            <w:r w:rsidRPr="002D4F7B">
              <w:rPr>
                <w:rFonts w:ascii="Times New Roman" w:eastAsia="Times New Roman" w:hAnsi="Times New Roman" w:cs="Times New Roman"/>
                <w:b/>
                <w:sz w:val="32"/>
                <w:szCs w:val="32"/>
              </w:rPr>
              <w:t>РІШЕННЯ</w:t>
            </w:r>
            <w:r>
              <w:rPr>
                <w:rFonts w:ascii="Times New Roman" w:eastAsia="Times New Roman" w:hAnsi="Times New Roman" w:cs="Times New Roman"/>
                <w:b/>
                <w:sz w:val="32"/>
                <w:szCs w:val="32"/>
                <w:lang w:val="uk-UA"/>
              </w:rPr>
              <w:t xml:space="preserve">  №</w:t>
            </w:r>
            <w:proofErr w:type="gramEnd"/>
            <w:r>
              <w:rPr>
                <w:rFonts w:ascii="Times New Roman" w:eastAsia="Times New Roman" w:hAnsi="Times New Roman" w:cs="Times New Roman"/>
                <w:b/>
                <w:sz w:val="32"/>
                <w:szCs w:val="32"/>
                <w:lang w:val="uk-UA"/>
              </w:rPr>
              <w:t xml:space="preserve"> 275</w:t>
            </w:r>
          </w:p>
        </w:tc>
      </w:tr>
    </w:tbl>
    <w:p w14:paraId="197EF2F0" w14:textId="77777777" w:rsidR="000478B7" w:rsidRDefault="000478B7" w:rsidP="000478B7">
      <w:pPr>
        <w:spacing w:after="0" w:line="240" w:lineRule="auto"/>
        <w:contextualSpacing/>
        <w:rPr>
          <w:rFonts w:ascii="Times New Roman" w:eastAsia="Times New Roman" w:hAnsi="Times New Roman" w:cs="Times New Roman"/>
          <w:kern w:val="0"/>
          <w:sz w:val="24"/>
          <w:szCs w:val="24"/>
          <w:lang w:eastAsia="ru-RU"/>
          <w14:ligatures w14:val="none"/>
        </w:rPr>
      </w:pPr>
    </w:p>
    <w:p w14:paraId="363AA36D" w14:textId="5757F61B" w:rsidR="000478B7" w:rsidRDefault="000478B7" w:rsidP="000478B7">
      <w:pPr>
        <w:spacing w:after="0" w:line="240" w:lineRule="auto"/>
        <w:contextualSpacing/>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в</w:t>
      </w:r>
      <w:r w:rsidRPr="000478B7">
        <w:rPr>
          <w:rFonts w:ascii="Times New Roman" w:eastAsia="Times New Roman" w:hAnsi="Times New Roman" w:cs="Times New Roman"/>
          <w:kern w:val="0"/>
          <w:sz w:val="28"/>
          <w:szCs w:val="28"/>
          <w:lang w:val="uk-UA" w:eastAsia="ru-RU"/>
          <w14:ligatures w14:val="none"/>
        </w:rPr>
        <w:t>ід 28 травня 2026 року</w:t>
      </w:r>
    </w:p>
    <w:p w14:paraId="7FF5347C" w14:textId="77777777" w:rsidR="000478B7" w:rsidRPr="000478B7" w:rsidRDefault="000478B7" w:rsidP="000478B7">
      <w:pPr>
        <w:spacing w:after="0" w:line="240" w:lineRule="auto"/>
        <w:contextualSpacing/>
        <w:rPr>
          <w:rFonts w:ascii="Times New Roman" w:eastAsia="Times New Roman" w:hAnsi="Times New Roman" w:cs="Times New Roman"/>
          <w:kern w:val="0"/>
          <w:sz w:val="28"/>
          <w:szCs w:val="28"/>
          <w:lang w:val="uk-UA" w:eastAsia="ru-RU"/>
          <w14:ligatures w14:val="none"/>
        </w:rPr>
      </w:pPr>
    </w:p>
    <w:p w14:paraId="029C55F5" w14:textId="77777777" w:rsidR="000478B7" w:rsidRDefault="000478B7" w:rsidP="000478B7">
      <w:pPr>
        <w:spacing w:after="0" w:line="240" w:lineRule="auto"/>
        <w:contextualSpacing/>
        <w:jc w:val="both"/>
        <w:rPr>
          <w:rFonts w:ascii="Times New Roman" w:eastAsia="Times New Roman" w:hAnsi="Times New Roman" w:cs="Times New Roman"/>
          <w:b/>
          <w:kern w:val="0"/>
          <w:sz w:val="28"/>
          <w:szCs w:val="28"/>
          <w:lang w:val="uk-UA" w:eastAsia="ru-RU"/>
          <w14:ligatures w14:val="none"/>
        </w:rPr>
      </w:pPr>
      <w:r w:rsidRPr="005015B0">
        <w:rPr>
          <w:rFonts w:ascii="Times New Roman" w:eastAsia="Times New Roman" w:hAnsi="Times New Roman" w:cs="Times New Roman"/>
          <w:b/>
          <w:kern w:val="0"/>
          <w:sz w:val="28"/>
          <w:szCs w:val="28"/>
          <w:lang w:val="uk-UA" w:eastAsia="ru-RU"/>
          <w14:ligatures w14:val="none"/>
        </w:rPr>
        <w:t xml:space="preserve">Про затвердження </w:t>
      </w:r>
      <w:r>
        <w:rPr>
          <w:rFonts w:ascii="Times New Roman" w:eastAsia="Times New Roman" w:hAnsi="Times New Roman" w:cs="Times New Roman"/>
          <w:b/>
          <w:kern w:val="0"/>
          <w:sz w:val="28"/>
          <w:szCs w:val="28"/>
          <w:lang w:val="uk-UA" w:eastAsia="ru-RU"/>
          <w14:ligatures w14:val="none"/>
        </w:rPr>
        <w:t xml:space="preserve">рішень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у </w:t>
      </w:r>
      <w:proofErr w:type="spellStart"/>
      <w:r>
        <w:rPr>
          <w:rFonts w:ascii="Times New Roman" w:eastAsia="Times New Roman" w:hAnsi="Times New Roman" w:cs="Times New Roman"/>
          <w:b/>
          <w:kern w:val="0"/>
          <w:sz w:val="28"/>
          <w:szCs w:val="28"/>
          <w:lang w:val="uk-UA" w:eastAsia="ru-RU"/>
          <w14:ligatures w14:val="none"/>
        </w:rPr>
        <w:t>Фонтанській</w:t>
      </w:r>
      <w:proofErr w:type="spellEnd"/>
      <w:r>
        <w:rPr>
          <w:rFonts w:ascii="Times New Roman" w:eastAsia="Times New Roman" w:hAnsi="Times New Roman" w:cs="Times New Roman"/>
          <w:b/>
          <w:kern w:val="0"/>
          <w:sz w:val="28"/>
          <w:szCs w:val="28"/>
          <w:lang w:val="uk-UA" w:eastAsia="ru-RU"/>
          <w14:ligatures w14:val="none"/>
        </w:rPr>
        <w:t xml:space="preserve">  сільській територіальній громаді з використанням електронної публічної послуги «</w:t>
      </w:r>
      <w:proofErr w:type="spellStart"/>
      <w:r>
        <w:rPr>
          <w:rFonts w:ascii="Times New Roman" w:eastAsia="Times New Roman" w:hAnsi="Times New Roman" w:cs="Times New Roman"/>
          <w:b/>
          <w:kern w:val="0"/>
          <w:sz w:val="28"/>
          <w:szCs w:val="28"/>
          <w:lang w:val="uk-UA" w:eastAsia="ru-RU"/>
          <w14:ligatures w14:val="none"/>
        </w:rPr>
        <w:t>єВідновлення</w:t>
      </w:r>
      <w:proofErr w:type="spellEnd"/>
      <w:r>
        <w:rPr>
          <w:rFonts w:ascii="Times New Roman" w:eastAsia="Times New Roman" w:hAnsi="Times New Roman" w:cs="Times New Roman"/>
          <w:b/>
          <w:kern w:val="0"/>
          <w:sz w:val="28"/>
          <w:szCs w:val="28"/>
          <w:lang w:val="uk-UA" w:eastAsia="ru-RU"/>
          <w14:ligatures w14:val="none"/>
        </w:rPr>
        <w:t>» про надання компенсації на відновлення пошкоджених об’єктів</w:t>
      </w:r>
    </w:p>
    <w:p w14:paraId="429A44D0" w14:textId="77777777" w:rsidR="000478B7" w:rsidRDefault="000478B7" w:rsidP="000478B7">
      <w:pPr>
        <w:spacing w:after="0" w:line="240" w:lineRule="auto"/>
        <w:contextualSpacing/>
        <w:jc w:val="both"/>
        <w:rPr>
          <w:rFonts w:ascii="Times New Roman" w:eastAsia="Times New Roman" w:hAnsi="Times New Roman" w:cs="Times New Roman"/>
          <w:b/>
          <w:kern w:val="0"/>
          <w:sz w:val="28"/>
          <w:szCs w:val="28"/>
          <w:lang w:val="uk-UA" w:eastAsia="ru-RU"/>
          <w14:ligatures w14:val="none"/>
        </w:rPr>
      </w:pPr>
    </w:p>
    <w:p w14:paraId="334EAADE" w14:textId="77777777" w:rsidR="000478B7" w:rsidRDefault="000478B7" w:rsidP="000478B7">
      <w:pPr>
        <w:spacing w:after="0" w:line="240" w:lineRule="auto"/>
        <w:contextualSpacing/>
        <w:jc w:val="both"/>
        <w:rPr>
          <w:rFonts w:ascii="Times New Roman" w:eastAsia="Times New Roman" w:hAnsi="Times New Roman" w:cs="Times New Roman"/>
          <w:bCs/>
          <w:kern w:val="0"/>
          <w:sz w:val="28"/>
          <w:szCs w:val="28"/>
          <w:lang w:val="uk-UA" w:eastAsia="ru-RU"/>
          <w14:ligatures w14:val="none"/>
        </w:rPr>
      </w:pPr>
      <w:r w:rsidRPr="003A6537">
        <w:rPr>
          <w:rFonts w:ascii="Times New Roman" w:eastAsia="Times New Roman" w:hAnsi="Times New Roman" w:cs="Times New Roman"/>
          <w:bCs/>
          <w:kern w:val="0"/>
          <w:sz w:val="28"/>
          <w:szCs w:val="28"/>
          <w:lang w:val="uk-UA" w:eastAsia="ru-RU"/>
          <w14:ligatures w14:val="none"/>
        </w:rPr>
        <w:t xml:space="preserve">        Розглянувши рішення комісії з розгляду питань щодо надання компе</w:t>
      </w:r>
      <w:r>
        <w:rPr>
          <w:rFonts w:ascii="Times New Roman" w:eastAsia="Times New Roman" w:hAnsi="Times New Roman" w:cs="Times New Roman"/>
          <w:bCs/>
          <w:kern w:val="0"/>
          <w:sz w:val="28"/>
          <w:szCs w:val="28"/>
          <w:lang w:val="uk-UA" w:eastAsia="ru-RU"/>
          <w14:ligatures w14:val="none"/>
        </w:rPr>
        <w:t>н</w:t>
      </w:r>
      <w:r w:rsidRPr="003A6537">
        <w:rPr>
          <w:rFonts w:ascii="Times New Roman" w:eastAsia="Times New Roman" w:hAnsi="Times New Roman" w:cs="Times New Roman"/>
          <w:bCs/>
          <w:kern w:val="0"/>
          <w:sz w:val="28"/>
          <w:szCs w:val="28"/>
          <w:lang w:val="uk-UA" w:eastAsia="ru-RU"/>
          <w14:ligatures w14:val="none"/>
        </w:rPr>
        <w:t>сації за пошкоджені об’єкти нерухомого майна</w:t>
      </w:r>
      <w:r>
        <w:rPr>
          <w:rFonts w:ascii="Times New Roman" w:eastAsia="Times New Roman" w:hAnsi="Times New Roman" w:cs="Times New Roman"/>
          <w:bCs/>
          <w:kern w:val="0"/>
          <w:sz w:val="28"/>
          <w:szCs w:val="28"/>
          <w:lang w:val="uk-UA" w:eastAsia="ru-RU"/>
          <w14:ligatures w14:val="none"/>
        </w:rPr>
        <w:t xml:space="preserve">  на території Фонтанської територіальної громади, керуючись  Законами України «Про місцеве самоврядування в Україні»,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Постановою Кабінету Міністрів України від 21.04.2023 року № 381 «Про затвердження Порядку надання компенсації для відновлення окремих категорій об’єктів нерухомого майна,</w:t>
      </w:r>
      <w:r w:rsidRPr="00606E85">
        <w:rPr>
          <w:rFonts w:ascii="Times New Roman" w:eastAsia="Times New Roman" w:hAnsi="Times New Roman" w:cs="Times New Roman"/>
          <w:bCs/>
          <w:kern w:val="0"/>
          <w:sz w:val="28"/>
          <w:szCs w:val="28"/>
          <w:lang w:val="uk-UA" w:eastAsia="ru-RU"/>
          <w14:ligatures w14:val="none"/>
        </w:rPr>
        <w:t xml:space="preserve"> </w:t>
      </w:r>
      <w:r>
        <w:rPr>
          <w:rFonts w:ascii="Times New Roman" w:eastAsia="Times New Roman" w:hAnsi="Times New Roman" w:cs="Times New Roman"/>
          <w:bCs/>
          <w:kern w:val="0"/>
          <w:sz w:val="28"/>
          <w:szCs w:val="28"/>
          <w:lang w:val="uk-UA" w:eastAsia="ru-RU"/>
          <w14:ligatures w14:val="none"/>
        </w:rPr>
        <w:t>пошкоджених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rFonts w:ascii="Times New Roman" w:eastAsia="Times New Roman" w:hAnsi="Times New Roman" w:cs="Times New Roman"/>
          <w:bCs/>
          <w:kern w:val="0"/>
          <w:sz w:val="28"/>
          <w:szCs w:val="28"/>
          <w:lang w:val="uk-UA" w:eastAsia="ru-RU"/>
          <w14:ligatures w14:val="none"/>
        </w:rPr>
        <w:t>єВідновлення</w:t>
      </w:r>
      <w:proofErr w:type="spellEnd"/>
      <w:r>
        <w:rPr>
          <w:rFonts w:ascii="Times New Roman" w:eastAsia="Times New Roman" w:hAnsi="Times New Roman" w:cs="Times New Roman"/>
          <w:bCs/>
          <w:kern w:val="0"/>
          <w:sz w:val="28"/>
          <w:szCs w:val="28"/>
          <w:lang w:val="uk-UA" w:eastAsia="ru-RU"/>
          <w14:ligatures w14:val="none"/>
        </w:rPr>
        <w:t xml:space="preserve">», рішення виконавчого комітету Фонтанської сільської ради від 30 червня 2023 року № 837  «Про створення комісії та затвердження Положення з організації обстеження знищених та пошкоджених об’єктів нерухомого майна на території Фонтанської сільської територіальної громади», виконавчий комітет Фонтанської сільської ради,- </w:t>
      </w:r>
    </w:p>
    <w:p w14:paraId="6BFDE62E" w14:textId="77777777" w:rsidR="000478B7" w:rsidRPr="005015B0" w:rsidRDefault="000478B7" w:rsidP="000478B7">
      <w:pPr>
        <w:spacing w:after="0" w:line="240" w:lineRule="auto"/>
        <w:contextualSpacing/>
        <w:jc w:val="both"/>
        <w:rPr>
          <w:rFonts w:ascii="Times New Roman" w:eastAsia="Times New Roman" w:hAnsi="Times New Roman" w:cs="Times New Roman"/>
          <w:kern w:val="0"/>
          <w:sz w:val="28"/>
          <w:szCs w:val="28"/>
          <w:lang w:val="uk-UA" w:eastAsia="ru-RU"/>
          <w14:ligatures w14:val="none"/>
        </w:rPr>
      </w:pPr>
    </w:p>
    <w:p w14:paraId="06746342" w14:textId="77777777" w:rsidR="000478B7" w:rsidRPr="007A6FCE" w:rsidRDefault="000478B7" w:rsidP="000478B7">
      <w:pPr>
        <w:spacing w:after="0" w:line="240" w:lineRule="auto"/>
        <w:ind w:firstLine="567"/>
        <w:jc w:val="both"/>
        <w:rPr>
          <w:rFonts w:ascii="Times New Roman" w:eastAsia="Times New Roman" w:hAnsi="Times New Roman" w:cs="Times New Roman"/>
          <w:kern w:val="0"/>
          <w:sz w:val="24"/>
          <w:szCs w:val="24"/>
          <w:lang w:val="uk-UA" w:eastAsia="ru-RU"/>
          <w14:ligatures w14:val="none"/>
        </w:rPr>
      </w:pPr>
    </w:p>
    <w:p w14:paraId="3A1087DC" w14:textId="77777777" w:rsidR="000478B7" w:rsidRPr="00002635" w:rsidRDefault="000478B7" w:rsidP="000478B7">
      <w:pPr>
        <w:spacing w:after="0" w:line="240" w:lineRule="auto"/>
        <w:jc w:val="center"/>
        <w:rPr>
          <w:rFonts w:ascii="Times New Roman" w:eastAsia="Times New Roman" w:hAnsi="Times New Roman" w:cs="Times New Roman"/>
          <w:b/>
          <w:kern w:val="0"/>
          <w:sz w:val="28"/>
          <w:szCs w:val="28"/>
          <w:lang w:eastAsia="ru-RU"/>
          <w14:ligatures w14:val="none"/>
        </w:rPr>
      </w:pPr>
      <w:r w:rsidRPr="00002635">
        <w:rPr>
          <w:rFonts w:ascii="Times New Roman" w:eastAsia="Times New Roman" w:hAnsi="Times New Roman" w:cs="Times New Roman"/>
          <w:b/>
          <w:kern w:val="0"/>
          <w:sz w:val="28"/>
          <w:szCs w:val="28"/>
          <w:lang w:eastAsia="ru-RU"/>
          <w14:ligatures w14:val="none"/>
        </w:rPr>
        <w:t>ВИРІШИВ:</w:t>
      </w:r>
    </w:p>
    <w:p w14:paraId="2738D532" w14:textId="77777777" w:rsidR="000478B7" w:rsidRPr="005015B0" w:rsidRDefault="000478B7" w:rsidP="000478B7">
      <w:pPr>
        <w:spacing w:after="0" w:line="240" w:lineRule="auto"/>
        <w:ind w:firstLine="720"/>
        <w:contextualSpacing/>
        <w:jc w:val="center"/>
        <w:rPr>
          <w:rFonts w:ascii="Times New Roman" w:eastAsia="Times New Roman" w:hAnsi="Times New Roman" w:cs="Times New Roman"/>
          <w:b/>
          <w:kern w:val="0"/>
          <w:sz w:val="28"/>
          <w:szCs w:val="28"/>
          <w:lang w:val="uk-UA" w:eastAsia="ru-RU"/>
          <w14:ligatures w14:val="none"/>
        </w:rPr>
      </w:pPr>
    </w:p>
    <w:p w14:paraId="4A57A393"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1.</w:t>
      </w:r>
      <w:r w:rsidRPr="006327DF">
        <w:rPr>
          <w:rFonts w:ascii="Times New Roman" w:eastAsia="Times New Roman" w:hAnsi="Times New Roman" w:cs="Times New Roman"/>
          <w:kern w:val="0"/>
          <w:sz w:val="28"/>
          <w:szCs w:val="28"/>
          <w:lang w:val="uk-UA" w:eastAsia="ru-RU"/>
          <w14:ligatures w14:val="none"/>
        </w:rPr>
        <w:t>Затвердити рішення комісії про надання компенсації на відновлення пошкоджених об’єктів</w:t>
      </w:r>
      <w:r>
        <w:rPr>
          <w:rFonts w:ascii="Times New Roman" w:eastAsia="Times New Roman" w:hAnsi="Times New Roman" w:cs="Times New Roman"/>
          <w:kern w:val="0"/>
          <w:sz w:val="28"/>
          <w:szCs w:val="28"/>
          <w:lang w:val="uk-UA" w:eastAsia="ru-RU"/>
          <w14:ligatures w14:val="none"/>
        </w:rPr>
        <w:t xml:space="preserve"> за заявою, </w:t>
      </w:r>
      <w:r w:rsidRPr="006327DF">
        <w:rPr>
          <w:rFonts w:ascii="Times New Roman" w:eastAsia="Times New Roman" w:hAnsi="Times New Roman" w:cs="Times New Roman"/>
          <w:kern w:val="0"/>
          <w:sz w:val="28"/>
          <w:szCs w:val="28"/>
          <w:lang w:val="uk-UA" w:eastAsia="ru-RU"/>
          <w14:ligatures w14:val="none"/>
        </w:rPr>
        <w:t xml:space="preserve"> а саме:</w:t>
      </w:r>
    </w:p>
    <w:p w14:paraId="1F2B1206"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lastRenderedPageBreak/>
        <w:t xml:space="preserve">  -№ 21/2 від 13.03.2026 року «Про надання компенсації на відновлення пошкодженого об’єкту Дорошенко Сергію Івановичу  за заявою № 3В-11.05.2023-3683»;</w:t>
      </w:r>
    </w:p>
    <w:p w14:paraId="525F3EEE"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 17/2 від 13.03.2026 року «Про надання компенсації на відновлення пошкодженого об’єкту </w:t>
      </w:r>
      <w:proofErr w:type="spellStart"/>
      <w:r>
        <w:rPr>
          <w:rFonts w:ascii="Times New Roman" w:eastAsia="Times New Roman" w:hAnsi="Times New Roman" w:cs="Times New Roman"/>
          <w:kern w:val="0"/>
          <w:sz w:val="28"/>
          <w:szCs w:val="28"/>
          <w:lang w:val="uk-UA" w:eastAsia="ru-RU"/>
          <w14:ligatures w14:val="none"/>
        </w:rPr>
        <w:t>Рафальській</w:t>
      </w:r>
      <w:proofErr w:type="spellEnd"/>
      <w:r>
        <w:rPr>
          <w:rFonts w:ascii="Times New Roman" w:eastAsia="Times New Roman" w:hAnsi="Times New Roman" w:cs="Times New Roman"/>
          <w:kern w:val="0"/>
          <w:sz w:val="28"/>
          <w:szCs w:val="28"/>
          <w:lang w:val="uk-UA" w:eastAsia="ru-RU"/>
          <w14:ligatures w14:val="none"/>
        </w:rPr>
        <w:t xml:space="preserve"> Наталії Іванівні  за заявою № 3В-29.06.2023-22903»;</w:t>
      </w:r>
    </w:p>
    <w:p w14:paraId="2AFE06A1"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 46/2 від 13.03.2026 року «Про надання компенсації на відновлення пошкодженого об’єкту </w:t>
      </w:r>
      <w:proofErr w:type="spellStart"/>
      <w:r>
        <w:rPr>
          <w:rFonts w:ascii="Times New Roman" w:eastAsia="Times New Roman" w:hAnsi="Times New Roman" w:cs="Times New Roman"/>
          <w:kern w:val="0"/>
          <w:sz w:val="28"/>
          <w:szCs w:val="28"/>
          <w:lang w:val="uk-UA" w:eastAsia="ru-RU"/>
          <w14:ligatures w14:val="none"/>
        </w:rPr>
        <w:t>Бобнєвій</w:t>
      </w:r>
      <w:proofErr w:type="spellEnd"/>
      <w:r>
        <w:rPr>
          <w:rFonts w:ascii="Times New Roman" w:eastAsia="Times New Roman" w:hAnsi="Times New Roman" w:cs="Times New Roman"/>
          <w:kern w:val="0"/>
          <w:sz w:val="28"/>
          <w:szCs w:val="28"/>
          <w:lang w:val="uk-UA" w:eastAsia="ru-RU"/>
          <w14:ligatures w14:val="none"/>
        </w:rPr>
        <w:t xml:space="preserve"> Ольги Василівні  за заявою № 3В-07.06.2023-17346»;</w:t>
      </w:r>
    </w:p>
    <w:p w14:paraId="6E5123FB"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 257/2 від 12.03.2026 року «Про надання компенсації на відновлення пошкодженого об’єкту Бондаренко  Ганні Сергіївні за заявою № 3В-29.05.2023-14902»;</w:t>
      </w:r>
    </w:p>
    <w:p w14:paraId="39DE37B0" w14:textId="77777777" w:rsidR="000478B7"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 xml:space="preserve">          -№ 18а/2 від 12.03.2026 року «Про надання компенсації на відновлення пошкодженого об’єкту </w:t>
      </w:r>
      <w:proofErr w:type="spellStart"/>
      <w:r>
        <w:rPr>
          <w:rFonts w:ascii="Times New Roman" w:eastAsia="Times New Roman" w:hAnsi="Times New Roman" w:cs="Times New Roman"/>
          <w:kern w:val="0"/>
          <w:sz w:val="28"/>
          <w:szCs w:val="28"/>
          <w:lang w:val="uk-UA" w:eastAsia="ru-RU"/>
          <w14:ligatures w14:val="none"/>
        </w:rPr>
        <w:t>Сєчка</w:t>
      </w:r>
      <w:proofErr w:type="spellEnd"/>
      <w:r>
        <w:rPr>
          <w:rFonts w:ascii="Times New Roman" w:eastAsia="Times New Roman" w:hAnsi="Times New Roman" w:cs="Times New Roman"/>
          <w:kern w:val="0"/>
          <w:sz w:val="28"/>
          <w:szCs w:val="28"/>
          <w:lang w:val="uk-UA" w:eastAsia="ru-RU"/>
          <w14:ligatures w14:val="none"/>
        </w:rPr>
        <w:t xml:space="preserve"> Андрію Сергійовичу  за заявою № 3В-29.06.2023-22701»</w:t>
      </w:r>
    </w:p>
    <w:p w14:paraId="1D0B3D2C" w14:textId="77777777" w:rsidR="000478B7" w:rsidRPr="006327DF" w:rsidRDefault="000478B7" w:rsidP="000478B7">
      <w:pPr>
        <w:spacing w:after="0" w:line="240" w:lineRule="auto"/>
        <w:jc w:val="both"/>
        <w:rPr>
          <w:rFonts w:ascii="Times New Roman" w:eastAsia="Times New Roman" w:hAnsi="Times New Roman" w:cs="Times New Roman"/>
          <w:kern w:val="0"/>
          <w:sz w:val="28"/>
          <w:szCs w:val="28"/>
          <w:lang w:val="uk-UA" w:eastAsia="ru-RU"/>
          <w14:ligatures w14:val="none"/>
        </w:rPr>
      </w:pPr>
    </w:p>
    <w:p w14:paraId="5336797B" w14:textId="77777777" w:rsidR="000478B7" w:rsidRPr="005015B0" w:rsidRDefault="000478B7" w:rsidP="000478B7">
      <w:pPr>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5015B0">
        <w:rPr>
          <w:rFonts w:ascii="Times New Roman" w:eastAsia="Times New Roman" w:hAnsi="Times New Roman" w:cs="Times New Roman"/>
          <w:bCs/>
          <w:kern w:val="0"/>
          <w:sz w:val="28"/>
          <w:szCs w:val="28"/>
          <w:lang w:val="uk-UA" w:eastAsia="ru-RU"/>
          <w14:ligatures w14:val="none"/>
        </w:rPr>
        <w:t>2. Контроль за виконанням цього рішення</w:t>
      </w:r>
      <w:r w:rsidRPr="005015B0">
        <w:rPr>
          <w:rFonts w:ascii="Times New Roman" w:eastAsia="Times New Roman" w:hAnsi="Times New Roman" w:cs="Times New Roman"/>
          <w:kern w:val="0"/>
          <w:sz w:val="28"/>
          <w:szCs w:val="28"/>
          <w:lang w:val="uk-UA" w:eastAsia="ru-RU"/>
          <w14:ligatures w14:val="none"/>
        </w:rPr>
        <w:t xml:space="preserve"> покласти на </w:t>
      </w:r>
      <w:r>
        <w:rPr>
          <w:rFonts w:ascii="Times New Roman" w:eastAsia="Times New Roman" w:hAnsi="Times New Roman" w:cs="Times New Roman"/>
          <w:kern w:val="0"/>
          <w:sz w:val="28"/>
          <w:szCs w:val="28"/>
          <w:lang w:val="uk-UA" w:eastAsia="ru-RU"/>
          <w14:ligatures w14:val="none"/>
        </w:rPr>
        <w:t xml:space="preserve"> </w:t>
      </w:r>
      <w:r w:rsidRPr="005015B0">
        <w:rPr>
          <w:rFonts w:ascii="Times New Roman" w:eastAsia="Times New Roman" w:hAnsi="Times New Roman" w:cs="Times New Roman"/>
          <w:kern w:val="0"/>
          <w:sz w:val="28"/>
          <w:szCs w:val="28"/>
          <w:lang w:val="uk-UA" w:eastAsia="ru-RU"/>
          <w14:ligatures w14:val="none"/>
        </w:rPr>
        <w:t>заступника сільського голови</w:t>
      </w:r>
      <w:r>
        <w:rPr>
          <w:rFonts w:ascii="Times New Roman" w:eastAsia="Times New Roman" w:hAnsi="Times New Roman" w:cs="Times New Roman"/>
          <w:kern w:val="0"/>
          <w:sz w:val="28"/>
          <w:szCs w:val="28"/>
          <w:lang w:val="uk-UA" w:eastAsia="ru-RU"/>
          <w14:ligatures w14:val="none"/>
        </w:rPr>
        <w:t xml:space="preserve">  </w:t>
      </w:r>
      <w:proofErr w:type="spellStart"/>
      <w:r>
        <w:rPr>
          <w:rFonts w:ascii="Times New Roman" w:eastAsia="Times New Roman" w:hAnsi="Times New Roman" w:cs="Times New Roman"/>
          <w:kern w:val="0"/>
          <w:sz w:val="28"/>
          <w:szCs w:val="28"/>
          <w:lang w:val="uk-UA" w:eastAsia="ru-RU"/>
          <w14:ligatures w14:val="none"/>
        </w:rPr>
        <w:t>Фатенкова</w:t>
      </w:r>
      <w:proofErr w:type="spellEnd"/>
      <w:r>
        <w:rPr>
          <w:rFonts w:ascii="Times New Roman" w:eastAsia="Times New Roman" w:hAnsi="Times New Roman" w:cs="Times New Roman"/>
          <w:kern w:val="0"/>
          <w:sz w:val="28"/>
          <w:szCs w:val="28"/>
          <w:lang w:val="uk-UA" w:eastAsia="ru-RU"/>
          <w14:ligatures w14:val="none"/>
        </w:rPr>
        <w:t xml:space="preserve"> Є.О. </w:t>
      </w:r>
      <w:r w:rsidRPr="005015B0">
        <w:rPr>
          <w:rFonts w:ascii="Times New Roman" w:eastAsia="Times New Roman" w:hAnsi="Times New Roman" w:cs="Times New Roman"/>
          <w:kern w:val="0"/>
          <w:sz w:val="28"/>
          <w:szCs w:val="28"/>
          <w:lang w:val="uk-UA" w:eastAsia="ru-RU"/>
          <w14:ligatures w14:val="none"/>
        </w:rPr>
        <w:t>.</w:t>
      </w:r>
    </w:p>
    <w:p w14:paraId="6BDF3BDF" w14:textId="77777777" w:rsidR="000478B7" w:rsidRPr="007A6FCE" w:rsidRDefault="000478B7" w:rsidP="000478B7">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6E08D232" w14:textId="77777777" w:rsidR="000478B7" w:rsidRDefault="000478B7" w:rsidP="000478B7">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6374AF7D" w14:textId="77777777" w:rsidR="000478B7" w:rsidRDefault="000478B7" w:rsidP="000478B7">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0E7D3AD6" w14:textId="3C27AFBA" w:rsidR="000478B7" w:rsidRPr="000478B7" w:rsidRDefault="000478B7" w:rsidP="000478B7">
      <w:pPr>
        <w:spacing w:after="0" w:line="240" w:lineRule="auto"/>
        <w:jc w:val="both"/>
        <w:rPr>
          <w:rFonts w:ascii="Times New Roman" w:eastAsia="Times New Roman" w:hAnsi="Times New Roman" w:cs="Times New Roman"/>
          <w:b/>
          <w:bCs/>
          <w:kern w:val="0"/>
          <w:sz w:val="28"/>
          <w:szCs w:val="28"/>
          <w:lang w:val="uk-UA" w:eastAsia="ru-RU"/>
          <w14:ligatures w14:val="none"/>
        </w:rPr>
      </w:pPr>
      <w:r w:rsidRPr="000478B7">
        <w:rPr>
          <w:rFonts w:ascii="Times New Roman" w:eastAsia="Times New Roman" w:hAnsi="Times New Roman" w:cs="Times New Roman"/>
          <w:b/>
          <w:bCs/>
          <w:kern w:val="0"/>
          <w:sz w:val="28"/>
          <w:szCs w:val="28"/>
          <w:lang w:val="uk-UA" w:eastAsia="ru-RU"/>
          <w14:ligatures w14:val="none"/>
        </w:rPr>
        <w:t xml:space="preserve">В.о. сільського голови                                        </w:t>
      </w:r>
      <w:r>
        <w:rPr>
          <w:rFonts w:ascii="Times New Roman" w:eastAsia="Times New Roman" w:hAnsi="Times New Roman" w:cs="Times New Roman"/>
          <w:b/>
          <w:bCs/>
          <w:kern w:val="0"/>
          <w:sz w:val="28"/>
          <w:szCs w:val="28"/>
          <w:lang w:val="uk-UA" w:eastAsia="ru-RU"/>
          <w14:ligatures w14:val="none"/>
        </w:rPr>
        <w:t xml:space="preserve">      </w:t>
      </w:r>
      <w:r w:rsidRPr="000478B7">
        <w:rPr>
          <w:rFonts w:ascii="Times New Roman" w:eastAsia="Times New Roman" w:hAnsi="Times New Roman" w:cs="Times New Roman"/>
          <w:b/>
          <w:bCs/>
          <w:kern w:val="0"/>
          <w:sz w:val="28"/>
          <w:szCs w:val="28"/>
          <w:lang w:val="uk-UA" w:eastAsia="ru-RU"/>
          <w14:ligatures w14:val="none"/>
        </w:rPr>
        <w:t xml:space="preserve">        Андрій СЕРЕБРІЙ                             </w:t>
      </w:r>
    </w:p>
    <w:p w14:paraId="7546D0D9" w14:textId="77777777" w:rsidR="000478B7" w:rsidRPr="000478B7" w:rsidRDefault="000478B7" w:rsidP="000478B7">
      <w:pPr>
        <w:spacing w:after="0" w:line="240" w:lineRule="auto"/>
        <w:jc w:val="both"/>
        <w:rPr>
          <w:rFonts w:ascii="Times New Roman" w:hAnsi="Times New Roman" w:cs="Times New Roman"/>
          <w:b/>
          <w:bCs/>
          <w:sz w:val="28"/>
          <w:szCs w:val="28"/>
        </w:rPr>
      </w:pPr>
    </w:p>
    <w:p w14:paraId="38C6FC02" w14:textId="77777777" w:rsidR="000478B7" w:rsidRPr="000478B7" w:rsidRDefault="000478B7" w:rsidP="000478B7">
      <w:pPr>
        <w:spacing w:after="0" w:line="240" w:lineRule="auto"/>
        <w:jc w:val="both"/>
        <w:rPr>
          <w:rFonts w:ascii="Times New Roman" w:hAnsi="Times New Roman" w:cs="Times New Roman"/>
          <w:b/>
          <w:bCs/>
          <w:kern w:val="0"/>
          <w:sz w:val="28"/>
          <w:szCs w:val="28"/>
          <w14:ligatures w14:val="none"/>
        </w:rPr>
      </w:pPr>
      <w:r w:rsidRPr="000478B7">
        <w:rPr>
          <w:rFonts w:ascii="Times New Roman" w:hAnsi="Times New Roman" w:cs="Times New Roman"/>
          <w:b/>
          <w:bCs/>
          <w:sz w:val="28"/>
          <w:szCs w:val="28"/>
        </w:rPr>
        <w:t xml:space="preserve"> </w:t>
      </w:r>
    </w:p>
    <w:p w14:paraId="44BEB736"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63876E54"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5DA072F1"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6F666D00"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477096F4"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455BF584"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73E6B1DA" w14:textId="77777777" w:rsidR="000478B7" w:rsidRPr="00002635" w:rsidRDefault="000478B7" w:rsidP="000478B7">
      <w:pPr>
        <w:spacing w:after="0" w:line="240" w:lineRule="auto"/>
        <w:jc w:val="both"/>
        <w:rPr>
          <w:rFonts w:ascii="Times New Roman" w:hAnsi="Times New Roman" w:cs="Times New Roman"/>
          <w:kern w:val="0"/>
          <w:sz w:val="28"/>
          <w:szCs w:val="28"/>
          <w14:ligatures w14:val="none"/>
        </w:rPr>
      </w:pPr>
    </w:p>
    <w:p w14:paraId="7441DD6C"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tbl>
      <w:tblPr>
        <w:tblStyle w:val="ac"/>
        <w:tblpPr w:leftFromText="181" w:rightFromText="181" w:tblpXSpec="center" w:tblpYSpec="top"/>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gridCol w:w="2401"/>
        <w:gridCol w:w="3676"/>
      </w:tblGrid>
      <w:tr w:rsidR="000478B7" w14:paraId="664CE4C3" w14:textId="77777777" w:rsidTr="00016CC6">
        <w:tc>
          <w:tcPr>
            <w:tcW w:w="3402" w:type="dxa"/>
          </w:tcPr>
          <w:p w14:paraId="1DD8615C" w14:textId="77777777" w:rsidR="000478B7" w:rsidRDefault="000478B7" w:rsidP="00016CC6">
            <w:pPr>
              <w:jc w:val="both"/>
              <w:rPr>
                <w:rFonts w:ascii="Times New Roman" w:hAnsi="Times New Roman" w:cs="Times New Roman"/>
                <w:b/>
                <w:sz w:val="28"/>
                <w:szCs w:val="28"/>
              </w:rPr>
            </w:pPr>
            <w:r>
              <w:rPr>
                <w:rFonts w:ascii="Times New Roman" w:hAnsi="Times New Roman" w:cs="Times New Roman"/>
                <w:b/>
                <w:sz w:val="28"/>
                <w:szCs w:val="28"/>
              </w:rPr>
              <w:lastRenderedPageBreak/>
              <w:t>ПОГОДЖЕНО</w:t>
            </w:r>
          </w:p>
          <w:p w14:paraId="111BDA45" w14:textId="77777777" w:rsidR="000478B7" w:rsidRDefault="000478B7" w:rsidP="00016CC6">
            <w:pPr>
              <w:jc w:val="both"/>
              <w:rPr>
                <w:rFonts w:ascii="Times New Roman" w:hAnsi="Times New Roman" w:cs="Times New Roman"/>
                <w:b/>
                <w:sz w:val="28"/>
                <w:szCs w:val="28"/>
              </w:rPr>
            </w:pPr>
          </w:p>
        </w:tc>
        <w:tc>
          <w:tcPr>
            <w:tcW w:w="2410" w:type="dxa"/>
          </w:tcPr>
          <w:p w14:paraId="7491465B" w14:textId="77777777" w:rsidR="000478B7" w:rsidRDefault="000478B7" w:rsidP="00016CC6">
            <w:pPr>
              <w:jc w:val="both"/>
              <w:rPr>
                <w:rFonts w:ascii="Times New Roman" w:hAnsi="Times New Roman" w:cs="Times New Roman"/>
                <w:b/>
                <w:sz w:val="28"/>
                <w:szCs w:val="28"/>
              </w:rPr>
            </w:pPr>
          </w:p>
        </w:tc>
        <w:tc>
          <w:tcPr>
            <w:tcW w:w="3816" w:type="dxa"/>
          </w:tcPr>
          <w:p w14:paraId="0445013B" w14:textId="77777777" w:rsidR="000478B7" w:rsidRDefault="000478B7" w:rsidP="00016CC6">
            <w:pPr>
              <w:jc w:val="both"/>
              <w:rPr>
                <w:rFonts w:ascii="Times New Roman" w:hAnsi="Times New Roman" w:cs="Times New Roman"/>
                <w:b/>
                <w:sz w:val="28"/>
                <w:szCs w:val="28"/>
              </w:rPr>
            </w:pPr>
          </w:p>
        </w:tc>
      </w:tr>
      <w:tr w:rsidR="000478B7" w:rsidRPr="002D4F7B" w14:paraId="757A8974" w14:textId="77777777" w:rsidTr="00016CC6">
        <w:tc>
          <w:tcPr>
            <w:tcW w:w="3402" w:type="dxa"/>
          </w:tcPr>
          <w:p w14:paraId="2EF0ECC0"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З</w:t>
            </w:r>
            <w:r w:rsidRPr="002D4F7B">
              <w:rPr>
                <w:rFonts w:ascii="Times New Roman" w:hAnsi="Times New Roman" w:cs="Times New Roman"/>
                <w:bCs/>
                <w:sz w:val="28"/>
                <w:szCs w:val="28"/>
              </w:rPr>
              <w:t xml:space="preserve">аступник </w:t>
            </w:r>
          </w:p>
          <w:p w14:paraId="6BB74868"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с</w:t>
            </w:r>
            <w:r w:rsidRPr="002D4F7B">
              <w:rPr>
                <w:rFonts w:ascii="Times New Roman" w:hAnsi="Times New Roman" w:cs="Times New Roman"/>
                <w:bCs/>
                <w:sz w:val="28"/>
                <w:szCs w:val="28"/>
              </w:rPr>
              <w:t>ільського голови</w:t>
            </w:r>
          </w:p>
        </w:tc>
        <w:tc>
          <w:tcPr>
            <w:tcW w:w="2410" w:type="dxa"/>
            <w:vAlign w:val="bottom"/>
          </w:tcPr>
          <w:p w14:paraId="7161A2A2" w14:textId="77777777" w:rsidR="000478B7" w:rsidRPr="002D4F7B" w:rsidRDefault="000478B7" w:rsidP="00016CC6">
            <w:pPr>
              <w:jc w:val="both"/>
              <w:rPr>
                <w:rFonts w:ascii="Times New Roman" w:hAnsi="Times New Roman" w:cs="Times New Roman"/>
                <w:bCs/>
                <w:sz w:val="28"/>
                <w:szCs w:val="28"/>
              </w:rPr>
            </w:pPr>
            <w:r>
              <w:rPr>
                <w:rFonts w:ascii="Times New Roman" w:hAnsi="Times New Roman" w:cs="Times New Roman"/>
                <w:bCs/>
                <w:sz w:val="28"/>
                <w:szCs w:val="28"/>
              </w:rPr>
              <w:t>_______________</w:t>
            </w:r>
          </w:p>
        </w:tc>
        <w:tc>
          <w:tcPr>
            <w:tcW w:w="3816" w:type="dxa"/>
            <w:vAlign w:val="bottom"/>
          </w:tcPr>
          <w:p w14:paraId="49A90D92"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Євгеній ФАТЕНКОВ</w:t>
            </w:r>
          </w:p>
        </w:tc>
      </w:tr>
      <w:tr w:rsidR="000478B7" w:rsidRPr="002D4F7B" w14:paraId="240E6E50" w14:textId="77777777" w:rsidTr="00016CC6">
        <w:tc>
          <w:tcPr>
            <w:tcW w:w="3402" w:type="dxa"/>
          </w:tcPr>
          <w:p w14:paraId="78F82B29" w14:textId="77777777" w:rsidR="000478B7" w:rsidRPr="002D4F7B" w:rsidRDefault="000478B7" w:rsidP="00016CC6">
            <w:pPr>
              <w:rPr>
                <w:rFonts w:ascii="Times New Roman" w:hAnsi="Times New Roman" w:cs="Times New Roman"/>
                <w:bCs/>
                <w:sz w:val="28"/>
                <w:szCs w:val="28"/>
              </w:rPr>
            </w:pPr>
          </w:p>
        </w:tc>
        <w:tc>
          <w:tcPr>
            <w:tcW w:w="2410" w:type="dxa"/>
            <w:vAlign w:val="bottom"/>
          </w:tcPr>
          <w:p w14:paraId="639CC631" w14:textId="77777777" w:rsidR="000478B7" w:rsidRPr="002D4F7B" w:rsidRDefault="000478B7" w:rsidP="00016CC6">
            <w:pPr>
              <w:jc w:val="center"/>
              <w:rPr>
                <w:rFonts w:ascii="Times New Roman" w:hAnsi="Times New Roman" w:cs="Times New Roman"/>
                <w:bCs/>
                <w:sz w:val="28"/>
                <w:szCs w:val="28"/>
                <w:vertAlign w:val="superscript"/>
              </w:rPr>
            </w:pPr>
            <w:r w:rsidRPr="002D4F7B">
              <w:rPr>
                <w:rFonts w:ascii="Times New Roman" w:hAnsi="Times New Roman" w:cs="Times New Roman"/>
                <w:bCs/>
                <w:sz w:val="28"/>
                <w:szCs w:val="28"/>
                <w:vertAlign w:val="superscript"/>
              </w:rPr>
              <w:t>(підпис, дата)</w:t>
            </w:r>
          </w:p>
        </w:tc>
        <w:tc>
          <w:tcPr>
            <w:tcW w:w="3816" w:type="dxa"/>
            <w:vAlign w:val="bottom"/>
          </w:tcPr>
          <w:p w14:paraId="106C4136" w14:textId="77777777" w:rsidR="000478B7" w:rsidRPr="002D4F7B" w:rsidRDefault="000478B7" w:rsidP="00016CC6">
            <w:pPr>
              <w:rPr>
                <w:rFonts w:ascii="Times New Roman" w:hAnsi="Times New Roman" w:cs="Times New Roman"/>
                <w:bCs/>
                <w:sz w:val="28"/>
                <w:szCs w:val="28"/>
              </w:rPr>
            </w:pPr>
          </w:p>
        </w:tc>
      </w:tr>
      <w:tr w:rsidR="000478B7" w:rsidRPr="002D4F7B" w14:paraId="511EC5EB" w14:textId="77777777" w:rsidTr="00016CC6">
        <w:tc>
          <w:tcPr>
            <w:tcW w:w="3402" w:type="dxa"/>
          </w:tcPr>
          <w:p w14:paraId="58AAC7A8" w14:textId="77777777" w:rsidR="000478B7" w:rsidRPr="002D4F7B" w:rsidRDefault="000478B7" w:rsidP="00016CC6">
            <w:pPr>
              <w:rPr>
                <w:rFonts w:ascii="Times New Roman" w:hAnsi="Times New Roman" w:cs="Times New Roman"/>
                <w:bCs/>
                <w:sz w:val="28"/>
                <w:szCs w:val="28"/>
              </w:rPr>
            </w:pPr>
            <w:r w:rsidRPr="002D4F7B">
              <w:rPr>
                <w:rFonts w:ascii="Times New Roman" w:hAnsi="Times New Roman" w:cs="Times New Roman"/>
                <w:bCs/>
                <w:sz w:val="28"/>
                <w:szCs w:val="28"/>
              </w:rPr>
              <w:t xml:space="preserve">Заступник сільського голови </w:t>
            </w:r>
          </w:p>
        </w:tc>
        <w:tc>
          <w:tcPr>
            <w:tcW w:w="2410" w:type="dxa"/>
            <w:vAlign w:val="bottom"/>
          </w:tcPr>
          <w:p w14:paraId="2ABA54A5" w14:textId="77777777" w:rsidR="000478B7" w:rsidRPr="002D4F7B" w:rsidRDefault="000478B7" w:rsidP="00016CC6">
            <w:pPr>
              <w:jc w:val="both"/>
              <w:rPr>
                <w:rFonts w:ascii="Times New Roman" w:hAnsi="Times New Roman" w:cs="Times New Roman"/>
                <w:bCs/>
                <w:sz w:val="28"/>
                <w:szCs w:val="28"/>
              </w:rPr>
            </w:pPr>
            <w:r>
              <w:rPr>
                <w:rFonts w:ascii="Times New Roman" w:hAnsi="Times New Roman" w:cs="Times New Roman"/>
                <w:bCs/>
                <w:sz w:val="28"/>
                <w:szCs w:val="28"/>
              </w:rPr>
              <w:t>_______________</w:t>
            </w:r>
          </w:p>
        </w:tc>
        <w:tc>
          <w:tcPr>
            <w:tcW w:w="3816" w:type="dxa"/>
            <w:vAlign w:val="bottom"/>
          </w:tcPr>
          <w:p w14:paraId="494E04E6"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Володимир КРИВОШЕЄНКО</w:t>
            </w:r>
          </w:p>
        </w:tc>
      </w:tr>
      <w:tr w:rsidR="000478B7" w:rsidRPr="002D4F7B" w14:paraId="4164FCBE" w14:textId="77777777" w:rsidTr="00016CC6">
        <w:tc>
          <w:tcPr>
            <w:tcW w:w="3402" w:type="dxa"/>
          </w:tcPr>
          <w:p w14:paraId="249BA476" w14:textId="77777777" w:rsidR="000478B7" w:rsidRPr="002D4F7B" w:rsidRDefault="000478B7" w:rsidP="00016CC6">
            <w:pPr>
              <w:rPr>
                <w:rFonts w:ascii="Times New Roman" w:hAnsi="Times New Roman" w:cs="Times New Roman"/>
                <w:bCs/>
                <w:sz w:val="28"/>
                <w:szCs w:val="28"/>
              </w:rPr>
            </w:pPr>
          </w:p>
        </w:tc>
        <w:tc>
          <w:tcPr>
            <w:tcW w:w="2410" w:type="dxa"/>
            <w:vAlign w:val="bottom"/>
          </w:tcPr>
          <w:p w14:paraId="0200FF6A" w14:textId="77777777" w:rsidR="000478B7" w:rsidRPr="002D4F7B" w:rsidRDefault="000478B7" w:rsidP="00016CC6">
            <w:pPr>
              <w:jc w:val="center"/>
              <w:rPr>
                <w:rFonts w:ascii="Times New Roman" w:hAnsi="Times New Roman" w:cs="Times New Roman"/>
                <w:bCs/>
                <w:sz w:val="28"/>
                <w:szCs w:val="28"/>
                <w:vertAlign w:val="superscript"/>
              </w:rPr>
            </w:pPr>
            <w:r w:rsidRPr="002D4F7B">
              <w:rPr>
                <w:rFonts w:ascii="Times New Roman" w:hAnsi="Times New Roman" w:cs="Times New Roman"/>
                <w:bCs/>
                <w:sz w:val="28"/>
                <w:szCs w:val="28"/>
                <w:vertAlign w:val="superscript"/>
              </w:rPr>
              <w:t>(підпис, дата)</w:t>
            </w:r>
          </w:p>
        </w:tc>
        <w:tc>
          <w:tcPr>
            <w:tcW w:w="3816" w:type="dxa"/>
            <w:vAlign w:val="bottom"/>
          </w:tcPr>
          <w:p w14:paraId="7B532FFD" w14:textId="77777777" w:rsidR="000478B7" w:rsidRPr="002D4F7B" w:rsidRDefault="000478B7" w:rsidP="00016CC6">
            <w:pPr>
              <w:rPr>
                <w:rFonts w:ascii="Times New Roman" w:hAnsi="Times New Roman" w:cs="Times New Roman"/>
                <w:bCs/>
                <w:sz w:val="28"/>
                <w:szCs w:val="28"/>
              </w:rPr>
            </w:pPr>
          </w:p>
        </w:tc>
      </w:tr>
      <w:tr w:rsidR="000478B7" w:rsidRPr="002D4F7B" w14:paraId="6669E7FB" w14:textId="77777777" w:rsidTr="00016CC6">
        <w:tc>
          <w:tcPr>
            <w:tcW w:w="3402" w:type="dxa"/>
          </w:tcPr>
          <w:p w14:paraId="5A40CAEE" w14:textId="77777777" w:rsidR="000478B7" w:rsidRPr="002D4F7B" w:rsidRDefault="000478B7" w:rsidP="00016CC6">
            <w:pPr>
              <w:rPr>
                <w:rFonts w:ascii="Times New Roman" w:hAnsi="Times New Roman" w:cs="Times New Roman"/>
                <w:bCs/>
                <w:sz w:val="28"/>
                <w:szCs w:val="28"/>
              </w:rPr>
            </w:pPr>
            <w:r w:rsidRPr="002D4F7B">
              <w:rPr>
                <w:rFonts w:ascii="Times New Roman" w:hAnsi="Times New Roman" w:cs="Times New Roman"/>
                <w:bCs/>
                <w:sz w:val="28"/>
                <w:szCs w:val="28"/>
              </w:rPr>
              <w:t>Начальник управління фінансів</w:t>
            </w:r>
          </w:p>
        </w:tc>
        <w:tc>
          <w:tcPr>
            <w:tcW w:w="2410" w:type="dxa"/>
            <w:vAlign w:val="bottom"/>
          </w:tcPr>
          <w:p w14:paraId="02B5F85D" w14:textId="77777777" w:rsidR="000478B7" w:rsidRPr="002D4F7B" w:rsidRDefault="000478B7" w:rsidP="00016CC6">
            <w:pPr>
              <w:jc w:val="both"/>
              <w:rPr>
                <w:rFonts w:ascii="Times New Roman" w:hAnsi="Times New Roman" w:cs="Times New Roman"/>
                <w:bCs/>
                <w:sz w:val="28"/>
                <w:szCs w:val="28"/>
              </w:rPr>
            </w:pPr>
            <w:r>
              <w:rPr>
                <w:rFonts w:ascii="Times New Roman" w:hAnsi="Times New Roman" w:cs="Times New Roman"/>
                <w:bCs/>
                <w:sz w:val="28"/>
                <w:szCs w:val="28"/>
              </w:rPr>
              <w:t>_______________</w:t>
            </w:r>
          </w:p>
        </w:tc>
        <w:tc>
          <w:tcPr>
            <w:tcW w:w="3816" w:type="dxa"/>
            <w:vAlign w:val="bottom"/>
          </w:tcPr>
          <w:p w14:paraId="1A05AA7B"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Євгенія КУРМЕЙ</w:t>
            </w:r>
          </w:p>
        </w:tc>
      </w:tr>
      <w:tr w:rsidR="000478B7" w:rsidRPr="002D4F7B" w14:paraId="0FC32964" w14:textId="77777777" w:rsidTr="00016CC6">
        <w:tc>
          <w:tcPr>
            <w:tcW w:w="3402" w:type="dxa"/>
          </w:tcPr>
          <w:p w14:paraId="07F57AFA" w14:textId="77777777" w:rsidR="000478B7" w:rsidRPr="002D4F7B" w:rsidRDefault="000478B7" w:rsidP="00016CC6">
            <w:pPr>
              <w:rPr>
                <w:rFonts w:ascii="Times New Roman" w:hAnsi="Times New Roman" w:cs="Times New Roman"/>
                <w:bCs/>
                <w:sz w:val="28"/>
                <w:szCs w:val="28"/>
              </w:rPr>
            </w:pPr>
          </w:p>
        </w:tc>
        <w:tc>
          <w:tcPr>
            <w:tcW w:w="2410" w:type="dxa"/>
            <w:vAlign w:val="bottom"/>
          </w:tcPr>
          <w:p w14:paraId="6F7B86C9" w14:textId="77777777" w:rsidR="000478B7" w:rsidRPr="002D4F7B" w:rsidRDefault="000478B7" w:rsidP="00016CC6">
            <w:pPr>
              <w:jc w:val="center"/>
              <w:rPr>
                <w:rFonts w:ascii="Times New Roman" w:hAnsi="Times New Roman" w:cs="Times New Roman"/>
                <w:bCs/>
                <w:sz w:val="28"/>
                <w:szCs w:val="28"/>
                <w:vertAlign w:val="superscript"/>
              </w:rPr>
            </w:pPr>
            <w:r w:rsidRPr="002D4F7B">
              <w:rPr>
                <w:rFonts w:ascii="Times New Roman" w:hAnsi="Times New Roman" w:cs="Times New Roman"/>
                <w:bCs/>
                <w:sz w:val="28"/>
                <w:szCs w:val="28"/>
                <w:vertAlign w:val="superscript"/>
              </w:rPr>
              <w:t>(підпис, дата)</w:t>
            </w:r>
          </w:p>
        </w:tc>
        <w:tc>
          <w:tcPr>
            <w:tcW w:w="3816" w:type="dxa"/>
            <w:vAlign w:val="bottom"/>
          </w:tcPr>
          <w:p w14:paraId="70EEAF2C" w14:textId="77777777" w:rsidR="000478B7" w:rsidRPr="002D4F7B" w:rsidRDefault="000478B7" w:rsidP="00016CC6">
            <w:pPr>
              <w:rPr>
                <w:rFonts w:ascii="Times New Roman" w:hAnsi="Times New Roman" w:cs="Times New Roman"/>
                <w:bCs/>
                <w:sz w:val="28"/>
                <w:szCs w:val="28"/>
              </w:rPr>
            </w:pPr>
          </w:p>
        </w:tc>
      </w:tr>
      <w:tr w:rsidR="000478B7" w:rsidRPr="002D4F7B" w14:paraId="106CC20F" w14:textId="77777777" w:rsidTr="00016CC6">
        <w:tc>
          <w:tcPr>
            <w:tcW w:w="3402" w:type="dxa"/>
          </w:tcPr>
          <w:p w14:paraId="4D17A54A" w14:textId="77777777" w:rsidR="000478B7" w:rsidRPr="002D4F7B" w:rsidRDefault="000478B7" w:rsidP="00016CC6">
            <w:pPr>
              <w:rPr>
                <w:rFonts w:ascii="Times New Roman" w:hAnsi="Times New Roman" w:cs="Times New Roman"/>
                <w:bCs/>
                <w:sz w:val="28"/>
                <w:szCs w:val="28"/>
              </w:rPr>
            </w:pPr>
            <w:r w:rsidRPr="002D4F7B">
              <w:rPr>
                <w:rFonts w:ascii="Times New Roman" w:hAnsi="Times New Roman" w:cs="Times New Roman"/>
                <w:bCs/>
                <w:sz w:val="28"/>
                <w:szCs w:val="28"/>
              </w:rPr>
              <w:t xml:space="preserve">Керуючий справами </w:t>
            </w:r>
          </w:p>
          <w:p w14:paraId="1F2CD80F" w14:textId="77777777" w:rsidR="000478B7" w:rsidRPr="002D4F7B" w:rsidRDefault="000478B7" w:rsidP="00016CC6">
            <w:pPr>
              <w:rPr>
                <w:rFonts w:ascii="Times New Roman" w:hAnsi="Times New Roman" w:cs="Times New Roman"/>
                <w:bCs/>
                <w:sz w:val="28"/>
                <w:szCs w:val="28"/>
              </w:rPr>
            </w:pPr>
            <w:r w:rsidRPr="002D4F7B">
              <w:rPr>
                <w:rFonts w:ascii="Times New Roman" w:hAnsi="Times New Roman" w:cs="Times New Roman"/>
                <w:bCs/>
                <w:sz w:val="28"/>
                <w:szCs w:val="28"/>
              </w:rPr>
              <w:t>виконавчого комітету</w:t>
            </w:r>
          </w:p>
        </w:tc>
        <w:tc>
          <w:tcPr>
            <w:tcW w:w="2410" w:type="dxa"/>
            <w:vAlign w:val="bottom"/>
          </w:tcPr>
          <w:p w14:paraId="16697891" w14:textId="77777777" w:rsidR="000478B7" w:rsidRPr="002D4F7B" w:rsidRDefault="000478B7" w:rsidP="00016CC6">
            <w:pPr>
              <w:jc w:val="center"/>
              <w:rPr>
                <w:rFonts w:ascii="Times New Roman" w:hAnsi="Times New Roman" w:cs="Times New Roman"/>
                <w:bCs/>
                <w:sz w:val="28"/>
                <w:szCs w:val="28"/>
              </w:rPr>
            </w:pPr>
            <w:r>
              <w:rPr>
                <w:rFonts w:ascii="Times New Roman" w:hAnsi="Times New Roman" w:cs="Times New Roman"/>
                <w:bCs/>
                <w:sz w:val="28"/>
                <w:szCs w:val="28"/>
              </w:rPr>
              <w:t>_______________</w:t>
            </w:r>
          </w:p>
        </w:tc>
        <w:tc>
          <w:tcPr>
            <w:tcW w:w="3816" w:type="dxa"/>
            <w:vAlign w:val="bottom"/>
          </w:tcPr>
          <w:p w14:paraId="6743003B" w14:textId="77777777" w:rsidR="000478B7" w:rsidRPr="002D4F7B" w:rsidRDefault="000478B7" w:rsidP="00016CC6">
            <w:pPr>
              <w:rPr>
                <w:rFonts w:ascii="Times New Roman" w:hAnsi="Times New Roman" w:cs="Times New Roman"/>
                <w:bCs/>
                <w:sz w:val="28"/>
                <w:szCs w:val="28"/>
              </w:rPr>
            </w:pPr>
            <w:r>
              <w:rPr>
                <w:rFonts w:ascii="Times New Roman" w:hAnsi="Times New Roman" w:cs="Times New Roman"/>
                <w:bCs/>
                <w:sz w:val="28"/>
                <w:szCs w:val="28"/>
              </w:rPr>
              <w:t>Олександр ЩЕРБИЧ</w:t>
            </w:r>
          </w:p>
        </w:tc>
      </w:tr>
      <w:tr w:rsidR="000478B7" w:rsidRPr="002D4F7B" w14:paraId="6CE0A580" w14:textId="77777777" w:rsidTr="00016CC6">
        <w:tc>
          <w:tcPr>
            <w:tcW w:w="3402" w:type="dxa"/>
          </w:tcPr>
          <w:p w14:paraId="375D7F22" w14:textId="77777777" w:rsidR="000478B7" w:rsidRPr="002D4F7B" w:rsidRDefault="000478B7" w:rsidP="00016CC6">
            <w:pPr>
              <w:jc w:val="both"/>
              <w:rPr>
                <w:rFonts w:ascii="Times New Roman" w:hAnsi="Times New Roman" w:cs="Times New Roman"/>
                <w:bCs/>
                <w:sz w:val="28"/>
                <w:szCs w:val="28"/>
              </w:rPr>
            </w:pPr>
          </w:p>
        </w:tc>
        <w:tc>
          <w:tcPr>
            <w:tcW w:w="2410" w:type="dxa"/>
            <w:vAlign w:val="bottom"/>
          </w:tcPr>
          <w:p w14:paraId="18E31259" w14:textId="77777777" w:rsidR="000478B7" w:rsidRPr="002D4F7B" w:rsidRDefault="000478B7" w:rsidP="00016CC6">
            <w:pPr>
              <w:jc w:val="center"/>
              <w:rPr>
                <w:rFonts w:ascii="Times New Roman" w:hAnsi="Times New Roman" w:cs="Times New Roman"/>
                <w:bCs/>
                <w:sz w:val="28"/>
                <w:szCs w:val="28"/>
                <w:vertAlign w:val="superscript"/>
              </w:rPr>
            </w:pPr>
            <w:r w:rsidRPr="002D4F7B">
              <w:rPr>
                <w:rFonts w:ascii="Times New Roman" w:hAnsi="Times New Roman" w:cs="Times New Roman"/>
                <w:bCs/>
                <w:sz w:val="28"/>
                <w:szCs w:val="28"/>
                <w:vertAlign w:val="superscript"/>
              </w:rPr>
              <w:t>(підпис, дата)</w:t>
            </w:r>
          </w:p>
        </w:tc>
        <w:tc>
          <w:tcPr>
            <w:tcW w:w="3816" w:type="dxa"/>
            <w:vAlign w:val="bottom"/>
          </w:tcPr>
          <w:p w14:paraId="5A438F63" w14:textId="77777777" w:rsidR="000478B7" w:rsidRPr="002D4F7B" w:rsidRDefault="000478B7" w:rsidP="00016CC6">
            <w:pPr>
              <w:jc w:val="both"/>
              <w:rPr>
                <w:rFonts w:ascii="Times New Roman" w:hAnsi="Times New Roman" w:cs="Times New Roman"/>
                <w:bCs/>
                <w:sz w:val="28"/>
                <w:szCs w:val="28"/>
              </w:rPr>
            </w:pPr>
          </w:p>
        </w:tc>
      </w:tr>
    </w:tbl>
    <w:p w14:paraId="013A05DB"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29FF5AD5"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444C60AA"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41254372"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4D993AF0"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0A76F0D1"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10013D6C"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1A9E1441"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3D7BC80C"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50B6444F"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B675D44"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47720059"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B843FE7"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1B947E80"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2AC5B876"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E425709"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5212021C"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17E7C02B"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30C3FCDA"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69C7F8C1"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379F01D8"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6A168D5D"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E3A1713"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1594427E"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3C7A8B9"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4DA0AFF3"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288AE91A"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p w14:paraId="741D4C87" w14:textId="77777777" w:rsidR="000478B7" w:rsidRDefault="000478B7" w:rsidP="000478B7">
      <w:pPr>
        <w:spacing w:after="0" w:line="240" w:lineRule="auto"/>
        <w:jc w:val="both"/>
        <w:rPr>
          <w:rFonts w:ascii="Times New Roman" w:hAnsi="Times New Roman" w:cs="Times New Roman"/>
          <w:kern w:val="0"/>
          <w:sz w:val="28"/>
          <w:szCs w:val="28"/>
          <w:lang w:val="uk-UA"/>
          <w14:ligatures w14:val="none"/>
        </w:rPr>
      </w:pPr>
    </w:p>
    <w:tbl>
      <w:tblPr>
        <w:tblStyle w:val="ac"/>
        <w:tblpPr w:leftFromText="181" w:rightFromText="181" w:horzAnchor="margin" w:tblpXSpec="center" w:tblpYSpec="bottom"/>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1"/>
        <w:gridCol w:w="4741"/>
        <w:gridCol w:w="3113"/>
      </w:tblGrid>
      <w:tr w:rsidR="000478B7" w14:paraId="7E684736" w14:textId="77777777" w:rsidTr="00016CC6">
        <w:trPr>
          <w:trHeight w:val="455"/>
        </w:trPr>
        <w:tc>
          <w:tcPr>
            <w:tcW w:w="1501" w:type="dxa"/>
          </w:tcPr>
          <w:p w14:paraId="230DDF31" w14:textId="77777777" w:rsidR="000478B7" w:rsidRDefault="000478B7" w:rsidP="00016CC6">
            <w:pPr>
              <w:jc w:val="both"/>
              <w:rPr>
                <w:rFonts w:ascii="Times New Roman" w:hAnsi="Times New Roman" w:cs="Times New Roman"/>
                <w:kern w:val="0"/>
                <w:sz w:val="28"/>
                <w:szCs w:val="28"/>
                <w14:ligatures w14:val="none"/>
              </w:rPr>
            </w:pPr>
            <w:r w:rsidRPr="00002635">
              <w:rPr>
                <w:rFonts w:ascii="Times New Roman" w:hAnsi="Times New Roman" w:cs="Times New Roman"/>
                <w:kern w:val="0"/>
                <w:sz w:val="24"/>
                <w:szCs w:val="24"/>
                <w14:ligatures w14:val="none"/>
              </w:rPr>
              <w:t>Виконавець:</w:t>
            </w:r>
          </w:p>
        </w:tc>
        <w:tc>
          <w:tcPr>
            <w:tcW w:w="4960" w:type="dxa"/>
          </w:tcPr>
          <w:p w14:paraId="66380FEC" w14:textId="77777777" w:rsidR="000478B7" w:rsidRPr="002F001D" w:rsidRDefault="000478B7" w:rsidP="00016CC6">
            <w:pPr>
              <w:jc w:val="both"/>
              <w:rPr>
                <w:rFonts w:ascii="Times New Roman" w:hAnsi="Times New Roman" w:cs="Times New Roman"/>
                <w:kern w:val="0"/>
                <w:sz w:val="24"/>
                <w:szCs w:val="24"/>
                <w14:ligatures w14:val="none"/>
              </w:rPr>
            </w:pPr>
            <w:r w:rsidRPr="002F001D">
              <w:rPr>
                <w:rFonts w:ascii="Times New Roman" w:hAnsi="Times New Roman" w:cs="Times New Roman"/>
                <w:kern w:val="0"/>
                <w:sz w:val="24"/>
                <w:szCs w:val="24"/>
                <w14:ligatures w14:val="none"/>
              </w:rPr>
              <w:t>Олексій БАБІЧЕВ</w:t>
            </w:r>
          </w:p>
        </w:tc>
        <w:tc>
          <w:tcPr>
            <w:tcW w:w="3167" w:type="dxa"/>
            <w:vAlign w:val="bottom"/>
          </w:tcPr>
          <w:p w14:paraId="0FC7C89F" w14:textId="77777777" w:rsidR="000478B7" w:rsidRDefault="000478B7" w:rsidP="00016CC6">
            <w:pPr>
              <w:jc w:val="center"/>
              <w:rPr>
                <w:rFonts w:ascii="Times New Roman" w:hAnsi="Times New Roman" w:cs="Times New Roman"/>
                <w:kern w:val="0"/>
                <w:sz w:val="28"/>
                <w:szCs w:val="28"/>
                <w14:ligatures w14:val="none"/>
              </w:rPr>
            </w:pPr>
            <w:r>
              <w:rPr>
                <w:rFonts w:ascii="Times New Roman" w:hAnsi="Times New Roman" w:cs="Times New Roman"/>
                <w:bCs/>
                <w:sz w:val="28"/>
                <w:szCs w:val="28"/>
              </w:rPr>
              <w:t>_______________</w:t>
            </w:r>
          </w:p>
        </w:tc>
      </w:tr>
      <w:tr w:rsidR="000478B7" w14:paraId="221E7FD3" w14:textId="77777777" w:rsidTr="00016CC6">
        <w:tc>
          <w:tcPr>
            <w:tcW w:w="1501" w:type="dxa"/>
          </w:tcPr>
          <w:p w14:paraId="0180DF74" w14:textId="77777777" w:rsidR="000478B7" w:rsidRDefault="000478B7" w:rsidP="00016CC6">
            <w:pPr>
              <w:jc w:val="both"/>
              <w:rPr>
                <w:rFonts w:ascii="Times New Roman" w:hAnsi="Times New Roman" w:cs="Times New Roman"/>
                <w:kern w:val="0"/>
                <w:sz w:val="28"/>
                <w:szCs w:val="28"/>
                <w14:ligatures w14:val="none"/>
              </w:rPr>
            </w:pPr>
            <w:r>
              <w:rPr>
                <w:rFonts w:ascii="Times New Roman" w:hAnsi="Times New Roman" w:cs="Times New Roman"/>
                <w:kern w:val="0"/>
                <w:sz w:val="24"/>
                <w:szCs w:val="24"/>
                <w14:ligatures w14:val="none"/>
              </w:rPr>
              <w:t>Підрозділ:</w:t>
            </w:r>
          </w:p>
        </w:tc>
        <w:tc>
          <w:tcPr>
            <w:tcW w:w="4960" w:type="dxa"/>
          </w:tcPr>
          <w:p w14:paraId="480909EE" w14:textId="77777777" w:rsidR="000478B7" w:rsidRDefault="000478B7" w:rsidP="00016CC6">
            <w:pPr>
              <w:jc w:val="both"/>
              <w:rPr>
                <w:rFonts w:ascii="Times New Roman" w:hAnsi="Times New Roman" w:cs="Times New Roman"/>
                <w:kern w:val="0"/>
                <w:sz w:val="28"/>
                <w:szCs w:val="28"/>
                <w14:ligatures w14:val="none"/>
              </w:rPr>
            </w:pPr>
            <w:r w:rsidRPr="00002635">
              <w:rPr>
                <w:rFonts w:ascii="Times New Roman" w:hAnsi="Times New Roman" w:cs="Times New Roman"/>
                <w:kern w:val="0"/>
                <w:sz w:val="24"/>
                <w:szCs w:val="24"/>
                <w14:ligatures w14:val="none"/>
              </w:rPr>
              <w:t>Управління</w:t>
            </w:r>
            <w:r>
              <w:rPr>
                <w:rFonts w:ascii="Times New Roman" w:hAnsi="Times New Roman" w:cs="Times New Roman"/>
                <w:kern w:val="0"/>
                <w:sz w:val="24"/>
                <w:szCs w:val="24"/>
                <w14:ligatures w14:val="none"/>
              </w:rPr>
              <w:t xml:space="preserve"> </w:t>
            </w:r>
            <w:r w:rsidRPr="00002635">
              <w:rPr>
                <w:rFonts w:ascii="Times New Roman" w:hAnsi="Times New Roman" w:cs="Times New Roman"/>
                <w:kern w:val="0"/>
                <w:sz w:val="24"/>
                <w:szCs w:val="24"/>
                <w14:ligatures w14:val="none"/>
              </w:rPr>
              <w:t>капітального будівництва</w:t>
            </w:r>
          </w:p>
        </w:tc>
        <w:tc>
          <w:tcPr>
            <w:tcW w:w="3167" w:type="dxa"/>
            <w:vAlign w:val="bottom"/>
          </w:tcPr>
          <w:p w14:paraId="1DCED06C" w14:textId="77777777" w:rsidR="000478B7" w:rsidRDefault="000478B7" w:rsidP="00016CC6">
            <w:pPr>
              <w:jc w:val="center"/>
              <w:rPr>
                <w:rFonts w:ascii="Times New Roman" w:hAnsi="Times New Roman" w:cs="Times New Roman"/>
                <w:kern w:val="0"/>
                <w:sz w:val="28"/>
                <w:szCs w:val="28"/>
                <w14:ligatures w14:val="none"/>
              </w:rPr>
            </w:pPr>
            <w:r w:rsidRPr="002D4F7B">
              <w:rPr>
                <w:rFonts w:ascii="Times New Roman" w:hAnsi="Times New Roman" w:cs="Times New Roman"/>
                <w:bCs/>
                <w:sz w:val="28"/>
                <w:szCs w:val="28"/>
                <w:vertAlign w:val="superscript"/>
              </w:rPr>
              <w:t>(підпис, дата)</w:t>
            </w:r>
          </w:p>
        </w:tc>
      </w:tr>
    </w:tbl>
    <w:p w14:paraId="071A8B29" w14:textId="77777777" w:rsidR="000478B7" w:rsidRPr="00813B8E" w:rsidRDefault="000478B7" w:rsidP="000478B7">
      <w:pPr>
        <w:spacing w:after="0" w:line="240" w:lineRule="auto"/>
        <w:jc w:val="both"/>
        <w:rPr>
          <w:rFonts w:ascii="Times New Roman" w:hAnsi="Times New Roman" w:cs="Times New Roman"/>
          <w:kern w:val="0"/>
          <w:sz w:val="28"/>
          <w:szCs w:val="28"/>
          <w:lang w:val="uk-UA"/>
          <w14:ligatures w14:val="none"/>
        </w:rPr>
      </w:pPr>
    </w:p>
    <w:p w14:paraId="20595EA4" w14:textId="77777777" w:rsidR="000478B7" w:rsidRPr="00813B8E" w:rsidRDefault="000478B7" w:rsidP="000478B7">
      <w:pPr>
        <w:spacing w:after="0" w:line="240" w:lineRule="auto"/>
        <w:jc w:val="both"/>
        <w:rPr>
          <w:rFonts w:ascii="Times New Roman" w:eastAsia="Times New Roman" w:hAnsi="Times New Roman" w:cs="Times New Roman"/>
          <w:b/>
          <w:bCs/>
          <w:kern w:val="0"/>
          <w:sz w:val="28"/>
          <w:szCs w:val="28"/>
          <w:lang w:val="uk-UA" w:eastAsia="ru-RU"/>
          <w14:ligatures w14:val="none"/>
        </w:rPr>
      </w:pPr>
    </w:p>
    <w:p w14:paraId="1F907CA4" w14:textId="77777777" w:rsidR="000478B7" w:rsidRDefault="000478B7" w:rsidP="000478B7">
      <w:pPr>
        <w:spacing w:after="0" w:line="240" w:lineRule="auto"/>
        <w:jc w:val="both"/>
        <w:rPr>
          <w:rFonts w:ascii="Times New Roman" w:eastAsia="Times New Roman" w:hAnsi="Times New Roman" w:cs="Times New Roman"/>
          <w:b/>
          <w:bCs/>
          <w:kern w:val="0"/>
          <w:sz w:val="28"/>
          <w:szCs w:val="28"/>
          <w:lang w:val="uk-UA" w:eastAsia="ru-RU"/>
          <w14:ligatures w14:val="none"/>
        </w:rPr>
      </w:pPr>
    </w:p>
    <w:p w14:paraId="050A68DD" w14:textId="77777777" w:rsidR="000478B7" w:rsidRPr="005015B0" w:rsidRDefault="000478B7" w:rsidP="000478B7">
      <w:pPr>
        <w:spacing w:after="0" w:line="240" w:lineRule="auto"/>
        <w:contextualSpacing/>
        <w:jc w:val="center"/>
        <w:rPr>
          <w:rFonts w:ascii="Times New Roman" w:hAnsi="Times New Roman" w:cs="Times New Roman"/>
          <w:kern w:val="0"/>
          <w:sz w:val="24"/>
          <w:szCs w:val="24"/>
          <w:lang w:val="uk-UA"/>
          <w14:ligatures w14:val="none"/>
        </w:rPr>
      </w:pPr>
      <w:r w:rsidRPr="005015B0">
        <w:rPr>
          <w:rFonts w:ascii="Times New Roman" w:eastAsia="Times New Roman" w:hAnsi="Times New Roman" w:cs="Times New Roman"/>
          <w:b/>
          <w:bCs/>
          <w:kern w:val="0"/>
          <w:sz w:val="28"/>
          <w:szCs w:val="28"/>
          <w:lang w:val="uk-UA" w:eastAsia="ru-RU"/>
          <w14:ligatures w14:val="none"/>
        </w:rPr>
        <w:t>ПОЯСНЮВАЛЬНА ЗАПИСКА</w:t>
      </w:r>
    </w:p>
    <w:p w14:paraId="7B658C1F" w14:textId="77777777" w:rsidR="000478B7" w:rsidRPr="005015B0" w:rsidRDefault="000478B7" w:rsidP="000478B7">
      <w:pPr>
        <w:spacing w:after="0" w:line="240" w:lineRule="auto"/>
        <w:ind w:firstLine="720"/>
        <w:contextualSpacing/>
        <w:jc w:val="center"/>
        <w:rPr>
          <w:rFonts w:ascii="Times New Roman" w:eastAsia="Times New Roman" w:hAnsi="Times New Roman" w:cs="Times New Roman"/>
          <w:b/>
          <w:bCs/>
          <w:kern w:val="0"/>
          <w:sz w:val="28"/>
          <w:szCs w:val="28"/>
          <w:lang w:val="uk-UA" w:eastAsia="ru-RU"/>
          <w14:ligatures w14:val="none"/>
        </w:rPr>
      </w:pPr>
    </w:p>
    <w:p w14:paraId="01BD770E" w14:textId="77777777" w:rsidR="000478B7" w:rsidRPr="006C3E4F" w:rsidRDefault="000478B7" w:rsidP="000478B7">
      <w:pPr>
        <w:spacing w:after="0" w:line="240" w:lineRule="auto"/>
        <w:rPr>
          <w:rFonts w:ascii="Times New Roman" w:eastAsia="Times New Roman" w:hAnsi="Times New Roman" w:cs="Times New Roman"/>
          <w:kern w:val="0"/>
          <w:sz w:val="24"/>
          <w:szCs w:val="24"/>
          <w:lang w:val="uk-UA" w:eastAsia="ru-RU"/>
          <w14:ligatures w14:val="none"/>
        </w:rPr>
      </w:pPr>
    </w:p>
    <w:p w14:paraId="5C8CF5E1" w14:textId="77777777" w:rsidR="000478B7" w:rsidRPr="006C3E4F" w:rsidRDefault="000478B7" w:rsidP="000478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ab/>
      </w:r>
      <w:r w:rsidRPr="006C3E4F">
        <w:rPr>
          <w:rFonts w:ascii="Times New Roman" w:eastAsia="Times New Roman" w:hAnsi="Times New Roman" w:cs="Times New Roman"/>
          <w:kern w:val="0"/>
          <w:sz w:val="28"/>
          <w:szCs w:val="28"/>
          <w:lang w:val="uk-UA" w:eastAsia="ru-RU"/>
          <w14:ligatures w14:val="none"/>
        </w:rPr>
        <w:t>Рішенням № 825 від 05.06.2023 року</w:t>
      </w:r>
      <w:r>
        <w:rPr>
          <w:rFonts w:ascii="Times New Roman" w:eastAsia="Times New Roman" w:hAnsi="Times New Roman" w:cs="Times New Roman"/>
          <w:kern w:val="0"/>
          <w:sz w:val="28"/>
          <w:szCs w:val="28"/>
          <w:lang w:val="uk-UA" w:eastAsia="ru-RU"/>
          <w14:ligatures w14:val="none"/>
        </w:rPr>
        <w:t xml:space="preserve"> утворена комісія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Відповідальною особою, яка має доступ до  Реєстру державного майна визначено посадову особу Управління капітального будівництва.</w:t>
      </w:r>
    </w:p>
    <w:p w14:paraId="26C18F82" w14:textId="77777777" w:rsidR="000478B7" w:rsidRDefault="000478B7" w:rsidP="000478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kern w:val="0"/>
          <w:sz w:val="28"/>
          <w:szCs w:val="28"/>
          <w:lang w:val="uk-UA" w:eastAsia="uk-UA"/>
          <w14:ligatures w14:val="none"/>
        </w:rPr>
      </w:pPr>
      <w:r w:rsidRPr="006C3E4F">
        <w:rPr>
          <w:rFonts w:ascii="Times New Roman" w:eastAsia="Times New Roman" w:hAnsi="Times New Roman" w:cs="Times New Roman"/>
          <w:kern w:val="0"/>
          <w:sz w:val="28"/>
          <w:szCs w:val="28"/>
          <w:lang w:val="uk-UA" w:eastAsia="ru-RU"/>
          <w14:ligatures w14:val="none"/>
        </w:rPr>
        <w:t xml:space="preserve">  </w:t>
      </w:r>
      <w:r>
        <w:rPr>
          <w:rFonts w:ascii="Times New Roman" w:eastAsia="Times New Roman" w:hAnsi="Times New Roman" w:cs="Times New Roman"/>
          <w:kern w:val="0"/>
          <w:sz w:val="28"/>
          <w:szCs w:val="28"/>
          <w:lang w:val="uk-UA" w:eastAsia="ru-RU"/>
          <w14:ligatures w14:val="none"/>
        </w:rPr>
        <w:tab/>
      </w:r>
      <w:r w:rsidRPr="006C3E4F">
        <w:rPr>
          <w:rFonts w:ascii="Times New Roman" w:eastAsia="Times New Roman" w:hAnsi="Times New Roman" w:cs="Times New Roman"/>
          <w:kern w:val="0"/>
          <w:sz w:val="28"/>
          <w:szCs w:val="28"/>
          <w:lang w:val="uk-UA" w:eastAsia="ru-RU"/>
          <w14:ligatures w14:val="none"/>
        </w:rPr>
        <w:t>Комісія, в особі представників від уповноваженого органу</w:t>
      </w:r>
      <w:r>
        <w:rPr>
          <w:rFonts w:ascii="Times New Roman" w:eastAsia="Times New Roman" w:hAnsi="Times New Roman" w:cs="Times New Roman"/>
          <w:kern w:val="0"/>
          <w:sz w:val="28"/>
          <w:szCs w:val="28"/>
          <w:lang w:val="uk-UA" w:eastAsia="ru-RU"/>
          <w14:ligatures w14:val="none"/>
        </w:rPr>
        <w:t xml:space="preserve"> вст</w:t>
      </w:r>
      <w:r w:rsidRPr="006C3E4F">
        <w:rPr>
          <w:rFonts w:ascii="Times New Roman" w:eastAsia="Times New Roman" w:hAnsi="Times New Roman" w:cs="Times New Roman"/>
          <w:kern w:val="0"/>
          <w:sz w:val="28"/>
          <w:szCs w:val="28"/>
          <w:lang w:val="uk-UA" w:eastAsia="ru-RU"/>
          <w14:ligatures w14:val="none"/>
        </w:rPr>
        <w:t xml:space="preserve">ановила наявність права та підстав для надання </w:t>
      </w:r>
      <w:r>
        <w:rPr>
          <w:rFonts w:ascii="Times New Roman" w:eastAsia="Times New Roman" w:hAnsi="Times New Roman" w:cs="Times New Roman"/>
          <w:kern w:val="0"/>
          <w:sz w:val="28"/>
          <w:szCs w:val="28"/>
          <w:lang w:val="uk-UA" w:eastAsia="ru-RU"/>
          <w14:ligatures w14:val="none"/>
        </w:rPr>
        <w:t>т</w:t>
      </w:r>
      <w:r w:rsidRPr="006C3E4F">
        <w:rPr>
          <w:rFonts w:ascii="Times New Roman" w:eastAsia="Times New Roman" w:hAnsi="Times New Roman" w:cs="Times New Roman"/>
          <w:kern w:val="0"/>
          <w:sz w:val="28"/>
          <w:szCs w:val="28"/>
          <w:lang w:val="uk-UA" w:eastAsia="ru-RU"/>
          <w14:ligatures w14:val="none"/>
        </w:rPr>
        <w:t>а отримання компенсації,</w:t>
      </w:r>
      <w:r w:rsidRPr="006C3E4F">
        <w:rPr>
          <w:rFonts w:ascii="Times New Roman" w:eastAsia="Times New Roman" w:hAnsi="Times New Roman" w:cs="Courier New"/>
          <w:kern w:val="0"/>
          <w:sz w:val="28"/>
          <w:szCs w:val="28"/>
          <w:lang w:val="uk-UA" w:eastAsia="uk-UA"/>
          <w14:ligatures w14:val="none"/>
        </w:rPr>
        <w:t xml:space="preserve"> надала отримувачам компенсації вичерпну інформацію та консультації з питань отримання компенсації, провела перевірку отримувачів компенсації на відсутність судимостей за вчинення кримінальних правопорушень, перевірила наявність в Реєстрі пошкодженого та знищеного майна відомостей щодо </w:t>
      </w:r>
      <w:proofErr w:type="spellStart"/>
      <w:r w:rsidRPr="006C3E4F">
        <w:rPr>
          <w:rFonts w:ascii="Times New Roman" w:eastAsia="Times New Roman" w:hAnsi="Times New Roman" w:cs="Courier New"/>
          <w:kern w:val="0"/>
          <w:sz w:val="28"/>
          <w:szCs w:val="28"/>
          <w:lang w:val="uk-UA" w:eastAsia="uk-UA"/>
          <w14:ligatures w14:val="none"/>
        </w:rPr>
        <w:t>акта</w:t>
      </w:r>
      <w:proofErr w:type="spellEnd"/>
      <w:r w:rsidRPr="006C3E4F">
        <w:rPr>
          <w:rFonts w:ascii="Times New Roman" w:eastAsia="Times New Roman" w:hAnsi="Times New Roman" w:cs="Courier New"/>
          <w:kern w:val="0"/>
          <w:sz w:val="28"/>
          <w:szCs w:val="28"/>
          <w:lang w:val="uk-UA" w:eastAsia="uk-UA"/>
          <w14:ligatures w14:val="none"/>
        </w:rPr>
        <w:t xml:space="preserve"> комісійних обстежень та звітів з технічних обстежень, ознайомила отримувачів компенсації з даними (переліком та обсягами робіт, які необхідно виконати для відновлення експлуатаційної придатності об’єкта), які були використані для заповнення чек-листів та </w:t>
      </w:r>
      <w:r w:rsidRPr="006C3E4F">
        <w:rPr>
          <w:rFonts w:ascii="Times New Roman" w:eastAsia="Times New Roman" w:hAnsi="Times New Roman" w:cs="Times New Roman"/>
          <w:kern w:val="0"/>
          <w:sz w:val="28"/>
          <w:szCs w:val="28"/>
          <w:lang w:val="uk-UA" w:eastAsia="ru-RU"/>
          <w14:ligatures w14:val="none"/>
        </w:rPr>
        <w:t xml:space="preserve"> </w:t>
      </w:r>
      <w:r w:rsidRPr="006C3E4F">
        <w:rPr>
          <w:rFonts w:ascii="Times New Roman" w:eastAsia="Times New Roman" w:hAnsi="Times New Roman" w:cs="Courier New"/>
          <w:kern w:val="0"/>
          <w:sz w:val="28"/>
          <w:szCs w:val="28"/>
          <w:lang w:val="uk-UA" w:eastAsia="uk-UA"/>
          <w14:ligatures w14:val="none"/>
        </w:rPr>
        <w:t>прийняла рішення про надання компенсації</w:t>
      </w:r>
      <w:r>
        <w:rPr>
          <w:rFonts w:ascii="Times New Roman" w:eastAsia="Times New Roman" w:hAnsi="Times New Roman" w:cs="Courier New"/>
          <w:kern w:val="0"/>
          <w:sz w:val="28"/>
          <w:szCs w:val="28"/>
          <w:lang w:val="uk-UA" w:eastAsia="uk-UA"/>
          <w14:ligatures w14:val="none"/>
        </w:rPr>
        <w:t>.</w:t>
      </w:r>
    </w:p>
    <w:p w14:paraId="6AAB45BE" w14:textId="77777777" w:rsidR="000478B7" w:rsidRDefault="000478B7" w:rsidP="000478B7">
      <w:pPr>
        <w:spacing w:after="0" w:line="240" w:lineRule="auto"/>
        <w:contextualSpacing/>
        <w:jc w:val="both"/>
        <w:rPr>
          <w:rFonts w:ascii="Times New Roman" w:eastAsia="Times New Roman" w:hAnsi="Times New Roman" w:cs="Times New Roman"/>
          <w:b/>
          <w:kern w:val="0"/>
          <w:sz w:val="28"/>
          <w:szCs w:val="28"/>
          <w:lang w:val="uk-UA" w:eastAsia="ru-RU"/>
          <w14:ligatures w14:val="none"/>
        </w:rPr>
      </w:pPr>
      <w:r>
        <w:rPr>
          <w:rFonts w:ascii="Times New Roman" w:eastAsia="Times New Roman" w:hAnsi="Times New Roman" w:cs="Courier New"/>
          <w:kern w:val="0"/>
          <w:sz w:val="28"/>
          <w:szCs w:val="28"/>
          <w:lang w:val="uk-UA" w:eastAsia="uk-UA"/>
          <w14:ligatures w14:val="none"/>
        </w:rPr>
        <w:t xml:space="preserve">        </w:t>
      </w:r>
      <w:r w:rsidRPr="006C3E4F">
        <w:rPr>
          <w:rFonts w:ascii="Times New Roman" w:eastAsia="Times New Roman" w:hAnsi="Times New Roman" w:cs="Courier New"/>
          <w:kern w:val="0"/>
          <w:sz w:val="28"/>
          <w:szCs w:val="28"/>
          <w:lang w:val="uk-UA" w:eastAsia="uk-UA"/>
          <w14:ligatures w14:val="none"/>
        </w:rPr>
        <w:t xml:space="preserve"> </w:t>
      </w:r>
      <w:r>
        <w:rPr>
          <w:rFonts w:ascii="Times New Roman" w:eastAsia="Times New Roman" w:hAnsi="Times New Roman" w:cs="Courier New"/>
          <w:kern w:val="0"/>
          <w:sz w:val="28"/>
          <w:szCs w:val="28"/>
          <w:lang w:val="uk-UA" w:eastAsia="uk-UA"/>
          <w14:ligatures w14:val="none"/>
        </w:rPr>
        <w:t>В</w:t>
      </w:r>
      <w:r w:rsidRPr="006C3E4F">
        <w:rPr>
          <w:rFonts w:ascii="Times New Roman" w:eastAsia="Times New Roman" w:hAnsi="Times New Roman" w:cs="Courier New"/>
          <w:kern w:val="0"/>
          <w:sz w:val="28"/>
          <w:szCs w:val="28"/>
          <w:lang w:val="uk-UA" w:eastAsia="uk-UA"/>
          <w14:ligatures w14:val="none"/>
        </w:rPr>
        <w:t>ідповідно до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6C3E4F">
        <w:rPr>
          <w:rFonts w:ascii="Times New Roman" w:eastAsia="Times New Roman" w:hAnsi="Times New Roman" w:cs="Courier New"/>
          <w:kern w:val="0"/>
          <w:sz w:val="28"/>
          <w:szCs w:val="28"/>
          <w:lang w:val="uk-UA" w:eastAsia="uk-UA"/>
          <w14:ligatures w14:val="none"/>
        </w:rPr>
        <w:t>єВідновлення</w:t>
      </w:r>
      <w:proofErr w:type="spellEnd"/>
      <w:r w:rsidRPr="006C3E4F">
        <w:rPr>
          <w:rFonts w:ascii="Times New Roman" w:eastAsia="Times New Roman" w:hAnsi="Times New Roman" w:cs="Courier New"/>
          <w:kern w:val="0"/>
          <w:sz w:val="28"/>
          <w:szCs w:val="28"/>
          <w:lang w:val="uk-UA" w:eastAsia="uk-UA"/>
          <w14:ligatures w14:val="none"/>
        </w:rPr>
        <w:t>” за постановою Кабінету Міністрів України від 21 квітня 2023 р. № 381</w:t>
      </w:r>
      <w:r>
        <w:rPr>
          <w:rFonts w:ascii="Times New Roman" w:eastAsia="Times New Roman" w:hAnsi="Times New Roman" w:cs="Courier New"/>
          <w:kern w:val="0"/>
          <w:sz w:val="28"/>
          <w:szCs w:val="28"/>
          <w:lang w:val="uk-UA" w:eastAsia="uk-UA"/>
          <w14:ligatures w14:val="none"/>
        </w:rPr>
        <w:t xml:space="preserve"> комісією прийнято ряд рішень, які необхідно затвердити на засідання виконавчого комітету, відповідно пропонуємо   прийняти рішення виконавчого комітету  </w:t>
      </w:r>
      <w:r w:rsidRPr="005015B0">
        <w:rPr>
          <w:rFonts w:ascii="Times New Roman" w:eastAsia="Times New Roman" w:hAnsi="Times New Roman" w:cs="Times New Roman"/>
          <w:b/>
          <w:kern w:val="0"/>
          <w:sz w:val="28"/>
          <w:szCs w:val="28"/>
          <w:lang w:val="uk-UA" w:eastAsia="ru-RU"/>
          <w14:ligatures w14:val="none"/>
        </w:rPr>
        <w:t xml:space="preserve">Про затвердження </w:t>
      </w:r>
      <w:r>
        <w:rPr>
          <w:rFonts w:ascii="Times New Roman" w:eastAsia="Times New Roman" w:hAnsi="Times New Roman" w:cs="Times New Roman"/>
          <w:b/>
          <w:kern w:val="0"/>
          <w:sz w:val="28"/>
          <w:szCs w:val="28"/>
          <w:lang w:val="uk-UA" w:eastAsia="ru-RU"/>
          <w14:ligatures w14:val="none"/>
        </w:rPr>
        <w:t xml:space="preserve">рішень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у </w:t>
      </w:r>
      <w:proofErr w:type="spellStart"/>
      <w:r>
        <w:rPr>
          <w:rFonts w:ascii="Times New Roman" w:eastAsia="Times New Roman" w:hAnsi="Times New Roman" w:cs="Times New Roman"/>
          <w:b/>
          <w:kern w:val="0"/>
          <w:sz w:val="28"/>
          <w:szCs w:val="28"/>
          <w:lang w:val="uk-UA" w:eastAsia="ru-RU"/>
          <w14:ligatures w14:val="none"/>
        </w:rPr>
        <w:t>Фонтанській</w:t>
      </w:r>
      <w:proofErr w:type="spellEnd"/>
      <w:r>
        <w:rPr>
          <w:rFonts w:ascii="Times New Roman" w:eastAsia="Times New Roman" w:hAnsi="Times New Roman" w:cs="Times New Roman"/>
          <w:b/>
          <w:kern w:val="0"/>
          <w:sz w:val="28"/>
          <w:szCs w:val="28"/>
          <w:lang w:val="uk-UA" w:eastAsia="ru-RU"/>
          <w14:ligatures w14:val="none"/>
        </w:rPr>
        <w:t xml:space="preserve">  сільській територіальній громаді з використанням електронної публічної послуги «</w:t>
      </w:r>
      <w:proofErr w:type="spellStart"/>
      <w:r>
        <w:rPr>
          <w:rFonts w:ascii="Times New Roman" w:eastAsia="Times New Roman" w:hAnsi="Times New Roman" w:cs="Times New Roman"/>
          <w:b/>
          <w:kern w:val="0"/>
          <w:sz w:val="28"/>
          <w:szCs w:val="28"/>
          <w:lang w:val="uk-UA" w:eastAsia="ru-RU"/>
          <w14:ligatures w14:val="none"/>
        </w:rPr>
        <w:t>єВідновлення</w:t>
      </w:r>
      <w:proofErr w:type="spellEnd"/>
      <w:r>
        <w:rPr>
          <w:rFonts w:ascii="Times New Roman" w:eastAsia="Times New Roman" w:hAnsi="Times New Roman" w:cs="Times New Roman"/>
          <w:b/>
          <w:kern w:val="0"/>
          <w:sz w:val="28"/>
          <w:szCs w:val="28"/>
          <w:lang w:val="uk-UA" w:eastAsia="ru-RU"/>
          <w14:ligatures w14:val="none"/>
        </w:rPr>
        <w:t>» про надання компенсації на відновлення пошкоджених об’єктів</w:t>
      </w:r>
    </w:p>
    <w:p w14:paraId="479F69DB" w14:textId="77777777" w:rsidR="000478B7" w:rsidRPr="006C3E4F" w:rsidRDefault="000478B7" w:rsidP="000478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val="uk-UA" w:eastAsia="ru-RU"/>
          <w14:ligatures w14:val="none"/>
        </w:rPr>
      </w:pPr>
    </w:p>
    <w:p w14:paraId="49ACDC9C" w14:textId="77777777" w:rsidR="000478B7" w:rsidRPr="006C3E4F" w:rsidRDefault="000478B7" w:rsidP="000478B7">
      <w:pPr>
        <w:spacing w:after="0" w:line="240" w:lineRule="auto"/>
        <w:rPr>
          <w:rFonts w:ascii="Antiqua" w:eastAsia="Times New Roman" w:hAnsi="Antiqua" w:cs="Times New Roman"/>
          <w:kern w:val="0"/>
          <w:sz w:val="26"/>
          <w:szCs w:val="20"/>
          <w:lang w:val="uk-UA" w:eastAsia="ru-RU"/>
          <w14:ligatures w14:val="none"/>
        </w:rPr>
      </w:pPr>
    </w:p>
    <w:p w14:paraId="079835A6" w14:textId="77777777" w:rsidR="000478B7" w:rsidRDefault="000478B7" w:rsidP="000478B7">
      <w:pPr>
        <w:rPr>
          <w:lang w:val="uk-UA"/>
        </w:rPr>
      </w:pPr>
    </w:p>
    <w:p w14:paraId="754EE723" w14:textId="77777777" w:rsidR="000478B7" w:rsidRPr="00591FDC" w:rsidRDefault="000478B7" w:rsidP="000478B7">
      <w:pPr>
        <w:spacing w:after="0" w:line="240" w:lineRule="auto"/>
        <w:contextualSpacing/>
        <w:rPr>
          <w:rFonts w:ascii="Times New Roman" w:hAnsi="Times New Roman" w:cs="Times New Roman"/>
          <w:b/>
          <w:bCs/>
          <w:kern w:val="0"/>
          <w:sz w:val="28"/>
          <w:szCs w:val="28"/>
          <w:lang w:val="uk-UA"/>
          <w14:ligatures w14:val="none"/>
        </w:rPr>
      </w:pPr>
      <w:r w:rsidRPr="00591FDC">
        <w:rPr>
          <w:rFonts w:ascii="Times New Roman" w:hAnsi="Times New Roman" w:cs="Times New Roman"/>
          <w:b/>
          <w:bCs/>
          <w:kern w:val="0"/>
          <w:sz w:val="28"/>
          <w:szCs w:val="28"/>
          <w:lang w:val="uk-UA"/>
          <w14:ligatures w14:val="none"/>
        </w:rPr>
        <w:t xml:space="preserve">Головний спеціаліст  </w:t>
      </w:r>
      <w:r>
        <w:rPr>
          <w:rFonts w:ascii="Times New Roman" w:hAnsi="Times New Roman" w:cs="Times New Roman"/>
          <w:b/>
          <w:bCs/>
          <w:kern w:val="0"/>
          <w:sz w:val="28"/>
          <w:szCs w:val="28"/>
          <w:lang w:val="uk-UA"/>
          <w14:ligatures w14:val="none"/>
        </w:rPr>
        <w:t>УКБ</w:t>
      </w:r>
      <w:r w:rsidRPr="00591FDC">
        <w:rPr>
          <w:rFonts w:ascii="Times New Roman" w:hAnsi="Times New Roman" w:cs="Times New Roman"/>
          <w:b/>
          <w:bCs/>
          <w:kern w:val="0"/>
          <w:sz w:val="28"/>
          <w:szCs w:val="28"/>
          <w:lang w:val="uk-UA"/>
          <w14:ligatures w14:val="none"/>
        </w:rPr>
        <w:t xml:space="preserve">                                                   Олексій БАБІЧЕВ </w:t>
      </w:r>
    </w:p>
    <w:p w14:paraId="6F060EA4" w14:textId="77777777" w:rsidR="000478B7" w:rsidRPr="006C3E4F" w:rsidRDefault="000478B7" w:rsidP="000478B7">
      <w:pPr>
        <w:rPr>
          <w:lang w:val="uk-UA"/>
        </w:rPr>
      </w:pPr>
    </w:p>
    <w:p w14:paraId="566C9D31" w14:textId="77777777" w:rsidR="000478B7" w:rsidRDefault="000478B7" w:rsidP="000478B7">
      <w:pPr>
        <w:spacing w:after="0" w:line="240" w:lineRule="auto"/>
        <w:jc w:val="both"/>
        <w:rPr>
          <w:rFonts w:ascii="Times New Roman" w:eastAsia="Times New Roman" w:hAnsi="Times New Roman" w:cs="Times New Roman"/>
          <w:b/>
          <w:bCs/>
          <w:kern w:val="0"/>
          <w:sz w:val="28"/>
          <w:szCs w:val="28"/>
          <w:lang w:val="uk-UA" w:eastAsia="ru-RU"/>
          <w14:ligatures w14:val="none"/>
        </w:rPr>
      </w:pPr>
    </w:p>
    <w:p w14:paraId="1FD74522" w14:textId="77777777" w:rsidR="000478B7" w:rsidRDefault="000478B7" w:rsidP="000478B7">
      <w:pPr>
        <w:spacing w:after="0" w:line="240" w:lineRule="auto"/>
        <w:jc w:val="both"/>
        <w:rPr>
          <w:rFonts w:ascii="Times New Roman" w:eastAsia="Times New Roman" w:hAnsi="Times New Roman" w:cs="Times New Roman"/>
          <w:b/>
          <w:bCs/>
          <w:kern w:val="0"/>
          <w:sz w:val="28"/>
          <w:szCs w:val="28"/>
          <w:lang w:val="uk-UA" w:eastAsia="ru-RU"/>
          <w14:ligatures w14:val="none"/>
        </w:rPr>
      </w:pPr>
    </w:p>
    <w:p w14:paraId="7392A487" w14:textId="77777777" w:rsidR="007207C7" w:rsidRDefault="007207C7"/>
    <w:sectPr w:rsidR="00720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Calibri"/>
    <w:charset w:val="00"/>
    <w:family w:val="swiss"/>
    <w:pitch w:val="variable"/>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0D9"/>
    <w:rsid w:val="000478B7"/>
    <w:rsid w:val="007207C7"/>
    <w:rsid w:val="00A177E1"/>
    <w:rsid w:val="00B61111"/>
    <w:rsid w:val="00BE40D9"/>
    <w:rsid w:val="00CB614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99422"/>
  <w15:chartTrackingRefBased/>
  <w15:docId w15:val="{9EF236E9-8669-4D4A-9B65-1C6CAB291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78B7"/>
  </w:style>
  <w:style w:type="paragraph" w:styleId="1">
    <w:name w:val="heading 1"/>
    <w:basedOn w:val="a"/>
    <w:next w:val="a"/>
    <w:link w:val="10"/>
    <w:uiPriority w:val="9"/>
    <w:qFormat/>
    <w:rsid w:val="00BE40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E40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E40D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E40D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E40D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E40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E40D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E40D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E40D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40D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E40D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E40D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E40D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E40D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E40D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E40D9"/>
    <w:rPr>
      <w:rFonts w:eastAsiaTheme="majorEastAsia" w:cstheme="majorBidi"/>
      <w:color w:val="595959" w:themeColor="text1" w:themeTint="A6"/>
    </w:rPr>
  </w:style>
  <w:style w:type="character" w:customStyle="1" w:styleId="80">
    <w:name w:val="Заголовок 8 Знак"/>
    <w:basedOn w:val="a0"/>
    <w:link w:val="8"/>
    <w:uiPriority w:val="9"/>
    <w:semiHidden/>
    <w:rsid w:val="00BE40D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E40D9"/>
    <w:rPr>
      <w:rFonts w:eastAsiaTheme="majorEastAsia" w:cstheme="majorBidi"/>
      <w:color w:val="272727" w:themeColor="text1" w:themeTint="D8"/>
    </w:rPr>
  </w:style>
  <w:style w:type="paragraph" w:styleId="a3">
    <w:name w:val="Title"/>
    <w:basedOn w:val="a"/>
    <w:next w:val="a"/>
    <w:link w:val="a4"/>
    <w:uiPriority w:val="10"/>
    <w:qFormat/>
    <w:rsid w:val="00BE40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E40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40D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E40D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E40D9"/>
    <w:pPr>
      <w:spacing w:before="160"/>
      <w:jc w:val="center"/>
    </w:pPr>
    <w:rPr>
      <w:i/>
      <w:iCs/>
      <w:color w:val="404040" w:themeColor="text1" w:themeTint="BF"/>
    </w:rPr>
  </w:style>
  <w:style w:type="character" w:customStyle="1" w:styleId="22">
    <w:name w:val="Цитата 2 Знак"/>
    <w:basedOn w:val="a0"/>
    <w:link w:val="21"/>
    <w:uiPriority w:val="29"/>
    <w:rsid w:val="00BE40D9"/>
    <w:rPr>
      <w:i/>
      <w:iCs/>
      <w:color w:val="404040" w:themeColor="text1" w:themeTint="BF"/>
    </w:rPr>
  </w:style>
  <w:style w:type="paragraph" w:styleId="a7">
    <w:name w:val="List Paragraph"/>
    <w:basedOn w:val="a"/>
    <w:uiPriority w:val="34"/>
    <w:qFormat/>
    <w:rsid w:val="00BE40D9"/>
    <w:pPr>
      <w:ind w:left="720"/>
      <w:contextualSpacing/>
    </w:pPr>
  </w:style>
  <w:style w:type="character" w:styleId="a8">
    <w:name w:val="Intense Emphasis"/>
    <w:basedOn w:val="a0"/>
    <w:uiPriority w:val="21"/>
    <w:qFormat/>
    <w:rsid w:val="00BE40D9"/>
    <w:rPr>
      <w:i/>
      <w:iCs/>
      <w:color w:val="2F5496" w:themeColor="accent1" w:themeShade="BF"/>
    </w:rPr>
  </w:style>
  <w:style w:type="paragraph" w:styleId="a9">
    <w:name w:val="Intense Quote"/>
    <w:basedOn w:val="a"/>
    <w:next w:val="a"/>
    <w:link w:val="aa"/>
    <w:uiPriority w:val="30"/>
    <w:qFormat/>
    <w:rsid w:val="00BE40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E40D9"/>
    <w:rPr>
      <w:i/>
      <w:iCs/>
      <w:color w:val="2F5496" w:themeColor="accent1" w:themeShade="BF"/>
    </w:rPr>
  </w:style>
  <w:style w:type="character" w:styleId="ab">
    <w:name w:val="Intense Reference"/>
    <w:basedOn w:val="a0"/>
    <w:uiPriority w:val="32"/>
    <w:qFormat/>
    <w:rsid w:val="00BE40D9"/>
    <w:rPr>
      <w:b/>
      <w:bCs/>
      <w:smallCaps/>
      <w:color w:val="2F5496" w:themeColor="accent1" w:themeShade="BF"/>
      <w:spacing w:val="5"/>
    </w:rPr>
  </w:style>
  <w:style w:type="table" w:styleId="ac">
    <w:name w:val="Table Grid"/>
    <w:basedOn w:val="a1"/>
    <w:uiPriority w:val="39"/>
    <w:rsid w:val="000478B7"/>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Бойко Оксана</cp:lastModifiedBy>
  <cp:revision>2</cp:revision>
  <cp:lastPrinted>2026-06-01T07:28:00Z</cp:lastPrinted>
  <dcterms:created xsi:type="dcterms:W3CDTF">2026-06-01T07:24:00Z</dcterms:created>
  <dcterms:modified xsi:type="dcterms:W3CDTF">2026-06-01T07:28:00Z</dcterms:modified>
</cp:coreProperties>
</file>